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1707" w14:textId="0646F7AB" w:rsidR="00405D70" w:rsidRDefault="00425C90" w:rsidP="000C7906">
      <w:pPr>
        <w:pStyle w:val="Title"/>
        <w:rPr>
          <w:szCs w:val="32"/>
        </w:rPr>
      </w:pPr>
      <w:r>
        <w:rPr>
          <w:sz w:val="28"/>
          <w:szCs w:val="28"/>
        </w:rPr>
        <w:t xml:space="preserve">NSUF Statement of </w:t>
      </w:r>
      <w:r w:rsidRPr="007A5A56">
        <w:rPr>
          <w:sz w:val="28"/>
          <w:szCs w:val="28"/>
        </w:rPr>
        <w:t>W</w:t>
      </w:r>
      <w:r>
        <w:rPr>
          <w:sz w:val="28"/>
          <w:szCs w:val="28"/>
        </w:rPr>
        <w:t>ork</w:t>
      </w:r>
      <w:r w:rsidR="00367B54">
        <w:rPr>
          <w:szCs w:val="32"/>
        </w:rPr>
        <w:t xml:space="preserve"> </w:t>
      </w:r>
    </w:p>
    <w:p w14:paraId="6B980A07" w14:textId="77777777" w:rsidR="00504AD4" w:rsidRPr="00504AD4" w:rsidRDefault="00504AD4" w:rsidP="00504AD4"/>
    <w:p w14:paraId="37CF65F3" w14:textId="77777777" w:rsidR="00BA4419" w:rsidRDefault="00BA4419" w:rsidP="00455A99"/>
    <w:p w14:paraId="2A86DF3D" w14:textId="77777777" w:rsidR="00944DF2" w:rsidRDefault="00D34858" w:rsidP="00944DF2">
      <w:pPr>
        <w:pStyle w:val="Default"/>
        <w:rPr>
          <w:b/>
        </w:rPr>
      </w:pPr>
      <w:r w:rsidRPr="006A066D">
        <w:rPr>
          <w:b/>
        </w:rPr>
        <w:t>Tracking ID</w:t>
      </w:r>
      <w:r w:rsidR="00944DF2" w:rsidRPr="006A066D">
        <w:rPr>
          <w:b/>
        </w:rPr>
        <w:t xml:space="preserve"> Number:</w:t>
      </w:r>
      <w:r w:rsidR="00CA5A73">
        <w:rPr>
          <w:b/>
        </w:rPr>
        <w:t xml:space="preserve"> </w:t>
      </w:r>
      <w:sdt>
        <w:sdtPr>
          <w:rPr>
            <w:b/>
          </w:rPr>
          <w:id w:val="1844275018"/>
          <w:placeholder>
            <w:docPart w:val="C0493A5E1BCF42DBA73B6D18D2FA4D6D"/>
          </w:placeholder>
          <w:showingPlcHdr/>
          <w:text/>
        </w:sdtPr>
        <w:sdtEndPr/>
        <w:sdtContent>
          <w:r w:rsidR="00CD451A" w:rsidRPr="00923D5D">
            <w:rPr>
              <w:rStyle w:val="PlaceholderText"/>
            </w:rPr>
            <w:t>Click or tap here to enter text.</w:t>
          </w:r>
        </w:sdtContent>
      </w:sdt>
    </w:p>
    <w:p w14:paraId="132EF756" w14:textId="5725CB35" w:rsidR="00CA5A73" w:rsidRDefault="00CA5A73" w:rsidP="00944DF2">
      <w:pPr>
        <w:pStyle w:val="Default"/>
        <w:rPr>
          <w:b/>
        </w:rPr>
      </w:pPr>
    </w:p>
    <w:p w14:paraId="5FF18765" w14:textId="77777777" w:rsidR="00504AD4" w:rsidRDefault="00504AD4" w:rsidP="00944DF2">
      <w:pPr>
        <w:pStyle w:val="Default"/>
        <w:rPr>
          <w:b/>
        </w:rPr>
      </w:pPr>
    </w:p>
    <w:p w14:paraId="0BD35F5C" w14:textId="2E0ADA0C" w:rsidR="00944DF2" w:rsidRDefault="00944DF2" w:rsidP="00944DF2">
      <w:pPr>
        <w:pStyle w:val="Default"/>
        <w:rPr>
          <w:b/>
        </w:rPr>
      </w:pPr>
      <w:r>
        <w:rPr>
          <w:b/>
        </w:rPr>
        <w:t>Ti</w:t>
      </w:r>
      <w:r w:rsidRPr="00944DF2">
        <w:rPr>
          <w:b/>
        </w:rPr>
        <w:t xml:space="preserve">tle:  </w:t>
      </w:r>
      <w:sdt>
        <w:sdtPr>
          <w:rPr>
            <w:b/>
          </w:rPr>
          <w:id w:val="723104038"/>
          <w:placeholder>
            <w:docPart w:val="42B90911945C4D18BA88C571B1450F10"/>
          </w:placeholder>
          <w:showingPlcHdr/>
          <w:text/>
        </w:sdtPr>
        <w:sdtEndPr/>
        <w:sdtContent>
          <w:r w:rsidR="00110330" w:rsidRPr="00923D5D">
            <w:rPr>
              <w:rStyle w:val="PlaceholderText"/>
            </w:rPr>
            <w:t>Click or tap here to enter text.</w:t>
          </w:r>
        </w:sdtContent>
      </w:sdt>
    </w:p>
    <w:p w14:paraId="715BB907" w14:textId="77777777" w:rsidR="00425C90" w:rsidRPr="00944DF2" w:rsidRDefault="00425C90" w:rsidP="00944DF2">
      <w:pPr>
        <w:pStyle w:val="Default"/>
        <w:rPr>
          <w:b/>
          <w:sz w:val="28"/>
          <w:szCs w:val="28"/>
        </w:rPr>
      </w:pPr>
    </w:p>
    <w:p w14:paraId="46FDF9FA" w14:textId="77777777" w:rsidR="00CA5A73" w:rsidRDefault="00CA5A73" w:rsidP="00944DF2">
      <w:pPr>
        <w:pStyle w:val="Default"/>
        <w:rPr>
          <w:b/>
          <w:bCs/>
          <w:sz w:val="23"/>
          <w:szCs w:val="23"/>
        </w:rPr>
      </w:pPr>
    </w:p>
    <w:p w14:paraId="186BD672" w14:textId="77777777" w:rsidR="00944DF2" w:rsidRPr="006A066D" w:rsidRDefault="00944DF2" w:rsidP="00944DF2">
      <w:pPr>
        <w:pStyle w:val="Default"/>
      </w:pPr>
      <w:r w:rsidRPr="006A066D">
        <w:rPr>
          <w:b/>
          <w:bCs/>
        </w:rPr>
        <w:t>Princip</w:t>
      </w:r>
      <w:r w:rsidR="00BE7C61" w:rsidRPr="006A066D">
        <w:rPr>
          <w:b/>
          <w:bCs/>
        </w:rPr>
        <w:t>a</w:t>
      </w:r>
      <w:r w:rsidRPr="006A066D">
        <w:rPr>
          <w:b/>
          <w:bCs/>
        </w:rPr>
        <w:t>l Investigator(s):</w:t>
      </w:r>
    </w:p>
    <w:sdt>
      <w:sdtPr>
        <w:rPr>
          <w:sz w:val="23"/>
          <w:szCs w:val="23"/>
        </w:rPr>
        <w:id w:val="1967237968"/>
        <w:placeholder>
          <w:docPart w:val="D205B3FE813045D3886F6C8E37369F13"/>
        </w:placeholder>
        <w:showingPlcHdr/>
      </w:sdtPr>
      <w:sdtEndPr/>
      <w:sdtContent>
        <w:p w14:paraId="7C0E9918" w14:textId="77777777" w:rsidR="00863CE0" w:rsidRPr="00C460FC" w:rsidRDefault="00863CE0" w:rsidP="00944DF2">
          <w:pPr>
            <w:pStyle w:val="Default"/>
            <w:rPr>
              <w:rStyle w:val="PlaceholderText"/>
              <w:sz w:val="23"/>
              <w:szCs w:val="23"/>
            </w:rPr>
          </w:pPr>
          <w:r w:rsidRPr="00C460FC">
            <w:rPr>
              <w:rStyle w:val="PlaceholderText"/>
              <w:sz w:val="23"/>
              <w:szCs w:val="23"/>
            </w:rPr>
            <w:t>Name</w:t>
          </w:r>
          <w:r w:rsidR="00BE7C61">
            <w:rPr>
              <w:rStyle w:val="PlaceholderText"/>
              <w:sz w:val="23"/>
              <w:szCs w:val="23"/>
            </w:rPr>
            <w:t>:</w:t>
          </w:r>
        </w:p>
        <w:p w14:paraId="57142B13" w14:textId="77777777" w:rsidR="00863CE0" w:rsidRPr="00C460FC" w:rsidRDefault="00863CE0" w:rsidP="00944DF2">
          <w:pPr>
            <w:pStyle w:val="Default"/>
            <w:rPr>
              <w:rStyle w:val="PlaceholderText"/>
              <w:sz w:val="23"/>
              <w:szCs w:val="23"/>
            </w:rPr>
          </w:pPr>
          <w:r w:rsidRPr="00C460FC">
            <w:rPr>
              <w:rStyle w:val="PlaceholderText"/>
              <w:sz w:val="23"/>
              <w:szCs w:val="23"/>
            </w:rPr>
            <w:t>Title</w:t>
          </w:r>
          <w:r w:rsidR="00BE7C61">
            <w:rPr>
              <w:rStyle w:val="PlaceholderText"/>
              <w:sz w:val="23"/>
              <w:szCs w:val="23"/>
            </w:rPr>
            <w:t>:</w:t>
          </w:r>
        </w:p>
        <w:p w14:paraId="3BC54D65" w14:textId="77777777" w:rsidR="00863CE0" w:rsidRDefault="00863CE0" w:rsidP="00944DF2">
          <w:pPr>
            <w:pStyle w:val="Default"/>
            <w:rPr>
              <w:rStyle w:val="PlaceholderText"/>
              <w:sz w:val="23"/>
              <w:szCs w:val="23"/>
            </w:rPr>
          </w:pPr>
          <w:r w:rsidRPr="00C460FC">
            <w:rPr>
              <w:rStyle w:val="PlaceholderText"/>
              <w:sz w:val="23"/>
              <w:szCs w:val="23"/>
            </w:rPr>
            <w:t>Institute</w:t>
          </w:r>
          <w:r w:rsidR="00BE7C61">
            <w:rPr>
              <w:rStyle w:val="PlaceholderText"/>
              <w:sz w:val="23"/>
              <w:szCs w:val="23"/>
            </w:rPr>
            <w:t>:</w:t>
          </w:r>
        </w:p>
        <w:p w14:paraId="1B36FF33" w14:textId="77777777" w:rsidR="00BE7C61" w:rsidRDefault="00BE7C61" w:rsidP="00944DF2">
          <w:pPr>
            <w:pStyle w:val="Default"/>
            <w:rPr>
              <w:rStyle w:val="PlaceholderText"/>
              <w:sz w:val="23"/>
              <w:szCs w:val="23"/>
            </w:rPr>
          </w:pPr>
          <w:r>
            <w:rPr>
              <w:rStyle w:val="PlaceholderText"/>
              <w:sz w:val="23"/>
              <w:szCs w:val="23"/>
            </w:rPr>
            <w:t>Address:</w:t>
          </w:r>
        </w:p>
        <w:p w14:paraId="27E90366" w14:textId="77777777" w:rsidR="00BE7C61" w:rsidRDefault="00BE7C61" w:rsidP="00944DF2">
          <w:pPr>
            <w:pStyle w:val="Default"/>
            <w:rPr>
              <w:rStyle w:val="PlaceholderText"/>
              <w:sz w:val="23"/>
              <w:szCs w:val="23"/>
            </w:rPr>
          </w:pPr>
          <w:r>
            <w:rPr>
              <w:rStyle w:val="PlaceholderText"/>
              <w:sz w:val="23"/>
              <w:szCs w:val="23"/>
            </w:rPr>
            <w:t>Telep</w:t>
          </w:r>
          <w:r w:rsidR="00863CE0">
            <w:rPr>
              <w:rStyle w:val="PlaceholderText"/>
              <w:sz w:val="23"/>
              <w:szCs w:val="23"/>
            </w:rPr>
            <w:t>hone</w:t>
          </w:r>
          <w:r>
            <w:rPr>
              <w:rStyle w:val="PlaceholderText"/>
              <w:sz w:val="23"/>
              <w:szCs w:val="23"/>
            </w:rPr>
            <w:t>:</w:t>
          </w:r>
        </w:p>
        <w:p w14:paraId="3134188D" w14:textId="69B6D16C" w:rsidR="00863CE0" w:rsidRDefault="00793A18" w:rsidP="00944DF2">
          <w:pPr>
            <w:pStyle w:val="Default"/>
            <w:rPr>
              <w:sz w:val="23"/>
              <w:szCs w:val="23"/>
            </w:rPr>
          </w:pPr>
          <w:r>
            <w:rPr>
              <w:rStyle w:val="PlaceholderText"/>
              <w:sz w:val="23"/>
              <w:szCs w:val="23"/>
            </w:rPr>
            <w:t>E</w:t>
          </w:r>
          <w:r w:rsidR="00863CE0">
            <w:rPr>
              <w:rStyle w:val="PlaceholderText"/>
              <w:sz w:val="23"/>
              <w:szCs w:val="23"/>
            </w:rPr>
            <w:t>mail</w:t>
          </w:r>
          <w:r w:rsidR="00BE7C61">
            <w:rPr>
              <w:rStyle w:val="PlaceholderText"/>
              <w:sz w:val="23"/>
              <w:szCs w:val="23"/>
            </w:rPr>
            <w:t xml:space="preserve"> address:</w:t>
          </w:r>
        </w:p>
      </w:sdtContent>
    </w:sdt>
    <w:p w14:paraId="258D0523" w14:textId="77777777" w:rsidR="00425C90" w:rsidRPr="00863CE0" w:rsidRDefault="00425C90" w:rsidP="00944DF2">
      <w:pPr>
        <w:pStyle w:val="Default"/>
        <w:rPr>
          <w:sz w:val="23"/>
          <w:szCs w:val="23"/>
        </w:rPr>
      </w:pPr>
    </w:p>
    <w:p w14:paraId="369EB16A" w14:textId="77777777" w:rsidR="00CA5A73" w:rsidRDefault="00CA5A73" w:rsidP="00944DF2">
      <w:pPr>
        <w:pStyle w:val="Default"/>
        <w:rPr>
          <w:b/>
          <w:bCs/>
          <w:sz w:val="23"/>
          <w:szCs w:val="23"/>
        </w:rPr>
      </w:pPr>
    </w:p>
    <w:p w14:paraId="01090155" w14:textId="77777777" w:rsidR="00863CE0" w:rsidRPr="006A066D" w:rsidRDefault="00944DF2" w:rsidP="00944DF2">
      <w:pPr>
        <w:pStyle w:val="Default"/>
        <w:rPr>
          <w:bCs/>
        </w:rPr>
      </w:pPr>
      <w:r w:rsidRPr="006A066D">
        <w:rPr>
          <w:b/>
          <w:bCs/>
        </w:rPr>
        <w:t>Collaborator(s):</w:t>
      </w:r>
      <w:r w:rsidRPr="006A066D">
        <w:rPr>
          <w:bCs/>
        </w:rPr>
        <w:t xml:space="preserve"> </w:t>
      </w:r>
    </w:p>
    <w:sdt>
      <w:sdtPr>
        <w:rPr>
          <w:sz w:val="23"/>
          <w:szCs w:val="23"/>
        </w:rPr>
        <w:id w:val="-341249896"/>
        <w:placeholder>
          <w:docPart w:val="77385E66F690423D8108B1BC6F8AACAE"/>
        </w:placeholder>
        <w:showingPlcHdr/>
      </w:sdtPr>
      <w:sdtEndPr/>
      <w:sdtContent>
        <w:p w14:paraId="5184DAD7" w14:textId="177453B9" w:rsidR="00863CE0" w:rsidRPr="00BE7C61" w:rsidRDefault="00863CE0" w:rsidP="00944DF2">
          <w:pPr>
            <w:pStyle w:val="Default"/>
            <w:rPr>
              <w:color w:val="808080" w:themeColor="background1" w:themeShade="80"/>
              <w:sz w:val="23"/>
              <w:szCs w:val="23"/>
            </w:rPr>
          </w:pPr>
          <w:r w:rsidRPr="00BE7C61">
            <w:rPr>
              <w:color w:val="808080" w:themeColor="background1" w:themeShade="80"/>
              <w:sz w:val="23"/>
              <w:szCs w:val="23"/>
            </w:rPr>
            <w:t xml:space="preserve">Name; Title; Institute; </w:t>
          </w:r>
          <w:r w:rsidR="00793A18">
            <w:rPr>
              <w:color w:val="808080" w:themeColor="background1" w:themeShade="80"/>
              <w:sz w:val="23"/>
              <w:szCs w:val="23"/>
            </w:rPr>
            <w:t>A</w:t>
          </w:r>
          <w:r w:rsidR="00BE7C61" w:rsidRPr="00BE7C61">
            <w:rPr>
              <w:color w:val="808080" w:themeColor="background1" w:themeShade="80"/>
              <w:sz w:val="23"/>
              <w:szCs w:val="23"/>
            </w:rPr>
            <w:t xml:space="preserve">ddress; </w:t>
          </w:r>
          <w:r w:rsidR="00793A18">
            <w:rPr>
              <w:color w:val="808080" w:themeColor="background1" w:themeShade="80"/>
              <w:sz w:val="23"/>
              <w:szCs w:val="23"/>
            </w:rPr>
            <w:t>T</w:t>
          </w:r>
          <w:r w:rsidR="00BE7C61" w:rsidRPr="00BE7C61">
            <w:rPr>
              <w:color w:val="808080" w:themeColor="background1" w:themeShade="80"/>
              <w:sz w:val="23"/>
              <w:szCs w:val="23"/>
            </w:rPr>
            <w:t>ele</w:t>
          </w:r>
          <w:r w:rsidRPr="00BE7C61">
            <w:rPr>
              <w:color w:val="808080" w:themeColor="background1" w:themeShade="80"/>
              <w:sz w:val="23"/>
              <w:szCs w:val="23"/>
            </w:rPr>
            <w:t xml:space="preserve">phone; </w:t>
          </w:r>
          <w:r w:rsidR="00793A18">
            <w:rPr>
              <w:color w:val="808080" w:themeColor="background1" w:themeShade="80"/>
              <w:sz w:val="23"/>
              <w:szCs w:val="23"/>
            </w:rPr>
            <w:t>E</w:t>
          </w:r>
          <w:r w:rsidRPr="00BE7C61">
            <w:rPr>
              <w:color w:val="808080" w:themeColor="background1" w:themeShade="80"/>
              <w:sz w:val="23"/>
              <w:szCs w:val="23"/>
            </w:rPr>
            <w:t>mail</w:t>
          </w:r>
        </w:p>
        <w:p w14:paraId="70CC5673" w14:textId="31CC2E98" w:rsidR="00D34858" w:rsidRDefault="00863CE0" w:rsidP="00B27BFD">
          <w:pPr>
            <w:pStyle w:val="Default"/>
            <w:rPr>
              <w:sz w:val="23"/>
              <w:szCs w:val="23"/>
            </w:rPr>
          </w:pPr>
          <w:r w:rsidRPr="00BE7C61">
            <w:rPr>
              <w:color w:val="808080" w:themeColor="background1" w:themeShade="80"/>
              <w:sz w:val="23"/>
              <w:szCs w:val="23"/>
            </w:rPr>
            <w:t xml:space="preserve">Name; Title; Institute; </w:t>
          </w:r>
          <w:r w:rsidR="00793A18">
            <w:rPr>
              <w:color w:val="808080" w:themeColor="background1" w:themeShade="80"/>
              <w:sz w:val="23"/>
              <w:szCs w:val="23"/>
            </w:rPr>
            <w:t>A</w:t>
          </w:r>
          <w:r w:rsidR="00BE7C61" w:rsidRPr="00BE7C61">
            <w:rPr>
              <w:color w:val="808080" w:themeColor="background1" w:themeShade="80"/>
              <w:sz w:val="23"/>
              <w:szCs w:val="23"/>
            </w:rPr>
            <w:t xml:space="preserve">ddress; </w:t>
          </w:r>
          <w:r w:rsidR="00793A18">
            <w:rPr>
              <w:color w:val="808080" w:themeColor="background1" w:themeShade="80"/>
              <w:sz w:val="23"/>
              <w:szCs w:val="23"/>
            </w:rPr>
            <w:t>T</w:t>
          </w:r>
          <w:r w:rsidR="00BE7C61" w:rsidRPr="00BE7C61">
            <w:rPr>
              <w:color w:val="808080" w:themeColor="background1" w:themeShade="80"/>
              <w:sz w:val="23"/>
              <w:szCs w:val="23"/>
            </w:rPr>
            <w:t>ele</w:t>
          </w:r>
          <w:r w:rsidRPr="00BE7C61">
            <w:rPr>
              <w:color w:val="808080" w:themeColor="background1" w:themeShade="80"/>
              <w:sz w:val="23"/>
              <w:szCs w:val="23"/>
            </w:rPr>
            <w:t xml:space="preserve">phone; </w:t>
          </w:r>
          <w:r w:rsidR="00793A18">
            <w:rPr>
              <w:color w:val="808080" w:themeColor="background1" w:themeShade="80"/>
              <w:sz w:val="23"/>
              <w:szCs w:val="23"/>
            </w:rPr>
            <w:t>E</w:t>
          </w:r>
          <w:r w:rsidRPr="00BE7C61">
            <w:rPr>
              <w:color w:val="808080" w:themeColor="background1" w:themeShade="80"/>
              <w:sz w:val="23"/>
              <w:szCs w:val="23"/>
            </w:rPr>
            <w:t>mail</w:t>
          </w:r>
        </w:p>
      </w:sdtContent>
    </w:sdt>
    <w:p w14:paraId="012453FD" w14:textId="77777777" w:rsidR="00425C90" w:rsidRPr="00B27BFD" w:rsidRDefault="00425C90" w:rsidP="00B27BFD">
      <w:pPr>
        <w:pStyle w:val="Default"/>
        <w:rPr>
          <w:sz w:val="23"/>
          <w:szCs w:val="23"/>
        </w:rPr>
      </w:pPr>
    </w:p>
    <w:p w14:paraId="6A1D781B" w14:textId="77777777" w:rsidR="00CA5A73" w:rsidRDefault="00D56734" w:rsidP="00455A99">
      <w:pPr>
        <w:rPr>
          <w:b/>
          <w:bCs/>
          <w:sz w:val="23"/>
          <w:szCs w:val="23"/>
        </w:rPr>
      </w:pPr>
      <w:r>
        <w:rPr>
          <w:b/>
          <w:bCs/>
          <w:noProof/>
          <w:sz w:val="23"/>
          <w:szCs w:val="23"/>
        </w:rPr>
        <mc:AlternateContent>
          <mc:Choice Requires="wps">
            <w:drawing>
              <wp:anchor distT="0" distB="0" distL="114300" distR="114300" simplePos="0" relativeHeight="251660288" behindDoc="0" locked="0" layoutInCell="1" allowOverlap="1" wp14:anchorId="4A3D80E2" wp14:editId="34864CEC">
                <wp:simplePos x="0" y="0"/>
                <wp:positionH relativeFrom="column">
                  <wp:posOffset>7723</wp:posOffset>
                </wp:positionH>
                <wp:positionV relativeFrom="paragraph">
                  <wp:posOffset>151130</wp:posOffset>
                </wp:positionV>
                <wp:extent cx="5984875" cy="728929"/>
                <wp:effectExtent l="57150" t="19050" r="73025" b="90805"/>
                <wp:wrapNone/>
                <wp:docPr id="4" name="Rectangle 4"/>
                <wp:cNvGraphicFramePr/>
                <a:graphic xmlns:a="http://schemas.openxmlformats.org/drawingml/2006/main">
                  <a:graphicData uri="http://schemas.microsoft.com/office/word/2010/wordprocessingShape">
                    <wps:wsp>
                      <wps:cNvSpPr/>
                      <wps:spPr>
                        <a:xfrm>
                          <a:off x="0" y="0"/>
                          <a:ext cx="5984875" cy="728929"/>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C030C" id="Rectangle 4" o:spid="_x0000_s1026" style="position:absolute;margin-left:.6pt;margin-top:11.9pt;width:471.25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" filled="f" strokecolor="black [3213]" strokeweight="1pt">
                <v:shadow on="t" color="black" opacity="22937f" origin=",.5" offset="0,.63889mm"/>
              </v:rect>
            </w:pict>
          </mc:Fallback>
        </mc:AlternateContent>
      </w:r>
    </w:p>
    <w:p w14:paraId="0795873E" w14:textId="77777777" w:rsidR="0026189F" w:rsidRDefault="00944DF2" w:rsidP="0026189F">
      <w:pPr>
        <w:jc w:val="center"/>
        <w:rPr>
          <w:b/>
          <w:bCs/>
          <w:sz w:val="23"/>
          <w:szCs w:val="23"/>
        </w:rPr>
      </w:pPr>
      <w:r>
        <w:rPr>
          <w:b/>
          <w:bCs/>
          <w:sz w:val="23"/>
          <w:szCs w:val="23"/>
        </w:rPr>
        <w:t xml:space="preserve">Technical </w:t>
      </w:r>
      <w:r w:rsidR="004A4C47">
        <w:rPr>
          <w:b/>
          <w:bCs/>
          <w:sz w:val="23"/>
          <w:szCs w:val="23"/>
        </w:rPr>
        <w:t>Work</w:t>
      </w:r>
      <w:r w:rsidR="000243F7">
        <w:rPr>
          <w:b/>
          <w:bCs/>
          <w:sz w:val="23"/>
          <w:szCs w:val="23"/>
        </w:rPr>
        <w:t xml:space="preserve"> </w:t>
      </w:r>
      <w:r w:rsidR="004A4C47">
        <w:rPr>
          <w:b/>
          <w:bCs/>
          <w:sz w:val="23"/>
          <w:szCs w:val="23"/>
        </w:rPr>
        <w:t>scope</w:t>
      </w:r>
      <w:r>
        <w:rPr>
          <w:b/>
          <w:bCs/>
          <w:sz w:val="23"/>
          <w:szCs w:val="23"/>
        </w:rPr>
        <w:t xml:space="preserve"> Identifier</w:t>
      </w:r>
      <w:r w:rsidR="000243F7">
        <w:rPr>
          <w:b/>
          <w:bCs/>
          <w:sz w:val="23"/>
          <w:szCs w:val="23"/>
        </w:rPr>
        <w:t>, choose one:</w:t>
      </w:r>
    </w:p>
    <w:p w14:paraId="0E720A6D" w14:textId="77777777" w:rsidR="00D56734" w:rsidRDefault="00D56734" w:rsidP="0026189F">
      <w:pPr>
        <w:jc w:val="center"/>
        <w:rPr>
          <w:b/>
          <w:bCs/>
          <w:sz w:val="23"/>
          <w:szCs w:val="23"/>
        </w:rPr>
      </w:pPr>
    </w:p>
    <w:sdt>
      <w:sdtPr>
        <w:rPr>
          <w:b/>
          <w:bCs/>
          <w:sz w:val="23"/>
          <w:szCs w:val="23"/>
        </w:rPr>
        <w:id w:val="-1891486279"/>
        <w:placeholder>
          <w:docPart w:val="A671CD5F57D6464C8670E4F6631598A9"/>
        </w:placeholder>
        <w:temporary/>
        <w:dropDownList>
          <w:listItem w:displayText="Choose an item. " w:value="Choose an item. "/>
          <w:listItem w:displayText="NSUF-1: CORE AND STRUCTURAL MATERIALS AND NUCLEAR FUEL BEHAVIOR AND ADVANCED NUCLEAR FUEL DEVELOPMENT " w:value="NSUF-1: CORE AND STRUCTURAL MATERIALS AND NUCLEAR FUEL BEHAVIOR AND ADVANCED NUCLEAR FUEL DEVELOPMENT "/>
          <w:listItem w:displayText="NSUF-2.1 (Access Only): CORE AND STRUCTURAL MATERIALS AND NUCLEAR FUEL BEHAVIOR AND ADVANCED NUCLEAR FUEL DEVELOPMENT " w:value="NSUF-2.1 (Access Only): CORE AND STRUCTURAL MATERIALS AND NUCLEAR FUEL BEHAVIOR AND ADVANCED NUCLEAR FUEL DEVELOPMENT "/>
          <w:listItem w:displayText="NSUF-2.2 (Access Only): HIGH PERFORMANCE COMPUTING AT IDAHO NATIONAL LABORATORY " w:value="NSUF-2.2 (Access Only): HIGH PERFORMANCE COMPUTING AT IDAHO NATIONAL LABORATORY "/>
        </w:dropDownList>
      </w:sdtPr>
      <w:sdtEndPr/>
      <w:sdtContent>
        <w:p w14:paraId="4806B437" w14:textId="77777777" w:rsidR="00C7516D" w:rsidRDefault="000243F7" w:rsidP="0026189F">
          <w:pPr>
            <w:jc w:val="center"/>
            <w:rPr>
              <w:b/>
              <w:bCs/>
              <w:sz w:val="23"/>
              <w:szCs w:val="23"/>
            </w:rPr>
          </w:pPr>
          <w:r>
            <w:rPr>
              <w:b/>
              <w:bCs/>
              <w:sz w:val="23"/>
              <w:szCs w:val="23"/>
            </w:rPr>
            <w:t xml:space="preserve">Choose an item. </w:t>
          </w:r>
        </w:p>
      </w:sdtContent>
    </w:sdt>
    <w:p w14:paraId="443C79CC" w14:textId="77777777" w:rsidR="00C7516D" w:rsidRPr="0026189F" w:rsidRDefault="00C7516D" w:rsidP="0026189F">
      <w:pPr>
        <w:jc w:val="center"/>
        <w:rPr>
          <w:b/>
          <w:bCs/>
          <w:sz w:val="23"/>
          <w:szCs w:val="23"/>
        </w:rPr>
      </w:pPr>
    </w:p>
    <w:p w14:paraId="5F195C73" w14:textId="66D623FF" w:rsidR="00944DF2" w:rsidRDefault="00944DF2" w:rsidP="00455A99">
      <w:pPr>
        <w:rPr>
          <w:b/>
          <w:bCs/>
          <w:sz w:val="23"/>
          <w:szCs w:val="23"/>
        </w:rPr>
      </w:pPr>
    </w:p>
    <w:p w14:paraId="402FE18D" w14:textId="063EBF9A" w:rsidR="00425C90" w:rsidRDefault="00425C90" w:rsidP="00455A99">
      <w:pPr>
        <w:rPr>
          <w:b/>
          <w:bCs/>
          <w:sz w:val="23"/>
          <w:szCs w:val="23"/>
        </w:rPr>
      </w:pPr>
      <w:r>
        <w:rPr>
          <w:b/>
          <w:bCs/>
          <w:noProof/>
          <w:sz w:val="23"/>
          <w:szCs w:val="23"/>
        </w:rPr>
        <mc:AlternateContent>
          <mc:Choice Requires="wps">
            <w:drawing>
              <wp:anchor distT="0" distB="0" distL="114300" distR="114300" simplePos="0" relativeHeight="251659264" behindDoc="0" locked="0" layoutInCell="1" allowOverlap="1" wp14:anchorId="1F41C604" wp14:editId="11E35107">
                <wp:simplePos x="0" y="0"/>
                <wp:positionH relativeFrom="column">
                  <wp:posOffset>-47625</wp:posOffset>
                </wp:positionH>
                <wp:positionV relativeFrom="paragraph">
                  <wp:posOffset>166370</wp:posOffset>
                </wp:positionV>
                <wp:extent cx="5964555" cy="2562225"/>
                <wp:effectExtent l="57150" t="19050" r="74295" b="104775"/>
                <wp:wrapNone/>
                <wp:docPr id="2" name="Rectangle 2"/>
                <wp:cNvGraphicFramePr/>
                <a:graphic xmlns:a="http://schemas.openxmlformats.org/drawingml/2006/main">
                  <a:graphicData uri="http://schemas.microsoft.com/office/word/2010/wordprocessingShape">
                    <wps:wsp>
                      <wps:cNvSpPr/>
                      <wps:spPr>
                        <a:xfrm>
                          <a:off x="0" y="0"/>
                          <a:ext cx="5964555" cy="2562225"/>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5C5C8" id="Rectangle 2" o:spid="_x0000_s1026" style="position:absolute;margin-left:-3.75pt;margin-top:13.1pt;width:469.6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" filled="f" strokecolor="black [3213]" strokeweight="1pt">
                <v:shadow on="t" color="black" opacity="22937f" origin=",.5" offset="0,.63889mm"/>
              </v:rect>
            </w:pict>
          </mc:Fallback>
        </mc:AlternateContent>
      </w:r>
    </w:p>
    <w:p w14:paraId="6AFCA3B5" w14:textId="271C5D94" w:rsidR="00944DF2" w:rsidRDefault="00CA5A73" w:rsidP="00CA5A73">
      <w:pPr>
        <w:jc w:val="center"/>
        <w:rPr>
          <w:b/>
          <w:bCs/>
          <w:sz w:val="23"/>
          <w:szCs w:val="23"/>
        </w:rPr>
      </w:pPr>
      <w:r>
        <w:rPr>
          <w:b/>
          <w:bCs/>
          <w:sz w:val="23"/>
          <w:szCs w:val="23"/>
        </w:rPr>
        <w:t xml:space="preserve">         </w:t>
      </w:r>
      <w:r w:rsidR="00411D62">
        <w:rPr>
          <w:b/>
          <w:bCs/>
          <w:sz w:val="23"/>
          <w:szCs w:val="23"/>
        </w:rPr>
        <w:t>R</w:t>
      </w:r>
      <w:r w:rsidR="0026189F">
        <w:rPr>
          <w:b/>
          <w:bCs/>
          <w:sz w:val="23"/>
          <w:szCs w:val="23"/>
        </w:rPr>
        <w:t>equesting</w:t>
      </w:r>
      <w:r w:rsidR="00411D62">
        <w:rPr>
          <w:b/>
          <w:bCs/>
          <w:sz w:val="23"/>
          <w:szCs w:val="23"/>
        </w:rPr>
        <w:t xml:space="preserve"> NSUF capabilities at these partners</w:t>
      </w:r>
      <w:r w:rsidR="0026189F">
        <w:rPr>
          <w:b/>
          <w:bCs/>
          <w:sz w:val="23"/>
          <w:szCs w:val="23"/>
        </w:rPr>
        <w:t>, c</w:t>
      </w:r>
      <w:r>
        <w:rPr>
          <w:b/>
          <w:bCs/>
          <w:sz w:val="23"/>
          <w:szCs w:val="23"/>
        </w:rPr>
        <w:t xml:space="preserve">heck </w:t>
      </w:r>
      <w:r w:rsidR="0026189F">
        <w:rPr>
          <w:b/>
          <w:bCs/>
          <w:sz w:val="23"/>
          <w:szCs w:val="23"/>
        </w:rPr>
        <w:t>applicable boxes</w:t>
      </w:r>
      <w:r w:rsidR="00944DF2">
        <w:rPr>
          <w:b/>
          <w:bCs/>
          <w:sz w:val="23"/>
          <w:szCs w:val="23"/>
        </w:rPr>
        <w:t>:</w:t>
      </w:r>
    </w:p>
    <w:p w14:paraId="79214139" w14:textId="7FE463E0" w:rsidR="00C7516D" w:rsidRDefault="00C7516D" w:rsidP="00CA5A73">
      <w:pPr>
        <w:jc w:val="center"/>
        <w:rPr>
          <w:b/>
          <w:bCs/>
          <w:sz w:val="23"/>
          <w:szCs w:val="23"/>
        </w:rPr>
      </w:pPr>
    </w:p>
    <w:tbl>
      <w:tblPr>
        <w:tblStyle w:val="ListTable1Light"/>
        <w:tblW w:w="0" w:type="auto"/>
        <w:tblLook w:val="04A0" w:firstRow="1" w:lastRow="0" w:firstColumn="1" w:lastColumn="0" w:noHBand="0" w:noVBand="1"/>
      </w:tblPr>
      <w:tblGrid>
        <w:gridCol w:w="4680"/>
        <w:gridCol w:w="4680"/>
      </w:tblGrid>
      <w:tr w:rsidR="00566A17" w:rsidRPr="004259E3" w14:paraId="1988C559" w14:textId="77777777" w:rsidTr="00566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BD02C42" w14:textId="77777777" w:rsidR="00566A17"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1298730032"/>
                <w14:checkbox>
                  <w14:checked w14:val="0"/>
                  <w14:checkedState w14:val="2612" w14:font="MS Gothic"/>
                  <w14:uncheckedState w14:val="2610" w14:font="MS Gothic"/>
                </w14:checkbox>
              </w:sdtPr>
              <w:sdtEndPr/>
              <w:sdtContent>
                <w:r w:rsidR="00A1726D">
                  <w:rPr>
                    <w:rFonts w:ascii="MS Gothic" w:eastAsia="MS Gothic" w:hAnsi="MS Gothic" w:cs="Times New Roman" w:hint="eastAsia"/>
                    <w:sz w:val="23"/>
                    <w:szCs w:val="23"/>
                  </w:rPr>
                  <w:t>☐</w:t>
                </w:r>
              </w:sdtContent>
            </w:sdt>
            <w:r w:rsidR="00566A17" w:rsidRPr="004259E3">
              <w:rPr>
                <w:rFonts w:ascii="Times New Roman" w:hAnsi="Times New Roman" w:cs="Times New Roman"/>
                <w:b w:val="0"/>
                <w:bCs w:val="0"/>
                <w:sz w:val="23"/>
                <w:szCs w:val="23"/>
              </w:rPr>
              <w:t xml:space="preserve"> Argonne National Laboratory </w:t>
            </w:r>
          </w:p>
        </w:tc>
        <w:tc>
          <w:tcPr>
            <w:tcW w:w="4680" w:type="dxa"/>
          </w:tcPr>
          <w:p w14:paraId="4C3E9FE4" w14:textId="77777777" w:rsidR="00566A17" w:rsidRPr="004259E3" w:rsidRDefault="00BF6A7F" w:rsidP="00566A1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3"/>
                <w:szCs w:val="23"/>
              </w:rPr>
            </w:pPr>
            <w:sdt>
              <w:sdtPr>
                <w:rPr>
                  <w:rFonts w:ascii="Times New Roman" w:hAnsi="Times New Roman" w:cs="Times New Roman"/>
                  <w:sz w:val="23"/>
                  <w:szCs w:val="23"/>
                </w:rPr>
                <w:id w:val="-807390387"/>
                <w14:checkbox>
                  <w14:checked w14:val="0"/>
                  <w14:checkedState w14:val="2612" w14:font="MS Gothic"/>
                  <w14:uncheckedState w14:val="2610" w14:font="MS Gothic"/>
                </w14:checkbox>
              </w:sdtPr>
              <w:sdtEndPr/>
              <w:sdtContent>
                <w:r w:rsidR="00705ED5" w:rsidRPr="004259E3">
                  <w:rPr>
                    <w:rFonts w:ascii="Segoe UI Symbol" w:hAnsi="Segoe UI Symbol" w:cs="Segoe UI Symbol"/>
                    <w:b w:val="0"/>
                    <w:bCs w:val="0"/>
                    <w:sz w:val="23"/>
                    <w:szCs w:val="23"/>
                  </w:rPr>
                  <w:t>☐</w:t>
                </w:r>
              </w:sdtContent>
            </w:sdt>
            <w:r w:rsidR="00566A17" w:rsidRPr="004259E3">
              <w:rPr>
                <w:rFonts w:ascii="Times New Roman" w:hAnsi="Times New Roman" w:cs="Times New Roman"/>
                <w:b w:val="0"/>
                <w:bCs w:val="0"/>
                <w:sz w:val="23"/>
                <w:szCs w:val="23"/>
              </w:rPr>
              <w:t xml:space="preserve"> Brookhaven National Laboratory</w:t>
            </w:r>
          </w:p>
        </w:tc>
      </w:tr>
      <w:tr w:rsidR="00566A17" w:rsidRPr="004259E3" w14:paraId="618A03A7" w14:textId="77777777" w:rsidTr="0056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F07A0CE" w14:textId="1E61005C" w:rsidR="00566A17"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129256714"/>
                <w14:checkbox>
                  <w14:checked w14:val="0"/>
                  <w14:checkedState w14:val="2612" w14:font="MS Gothic"/>
                  <w14:uncheckedState w14:val="2610" w14:font="MS Gothic"/>
                </w14:checkbox>
              </w:sdtPr>
              <w:sdtEndPr/>
              <w:sdtContent>
                <w:r w:rsidR="00705ED5" w:rsidRPr="004259E3">
                  <w:rPr>
                    <w:rFonts w:ascii="Segoe UI Symbol" w:hAnsi="Segoe UI Symbol" w:cs="Segoe UI Symbol"/>
                    <w:b w:val="0"/>
                    <w:bCs w:val="0"/>
                    <w:sz w:val="23"/>
                    <w:szCs w:val="23"/>
                  </w:rPr>
                  <w:t>☐</w:t>
                </w:r>
              </w:sdtContent>
            </w:sdt>
            <w:r w:rsidR="00566A17" w:rsidRPr="004259E3">
              <w:rPr>
                <w:rFonts w:ascii="Times New Roman" w:hAnsi="Times New Roman" w:cs="Times New Roman"/>
                <w:b w:val="0"/>
                <w:bCs w:val="0"/>
                <w:sz w:val="23"/>
                <w:szCs w:val="23"/>
              </w:rPr>
              <w:t xml:space="preserve"> </w:t>
            </w:r>
            <w:r w:rsidR="00705ED5" w:rsidRPr="004259E3">
              <w:rPr>
                <w:rFonts w:ascii="Times New Roman" w:hAnsi="Times New Roman" w:cs="Times New Roman"/>
                <w:b w:val="0"/>
                <w:bCs w:val="0"/>
                <w:sz w:val="23"/>
                <w:szCs w:val="23"/>
              </w:rPr>
              <w:t>Center for Advanced Energy Studies</w:t>
            </w:r>
            <w:r w:rsidR="009349E8">
              <w:rPr>
                <w:rFonts w:ascii="Times New Roman" w:hAnsi="Times New Roman" w:cs="Times New Roman"/>
                <w:b w:val="0"/>
                <w:bCs w:val="0"/>
                <w:sz w:val="23"/>
                <w:szCs w:val="23"/>
              </w:rPr>
              <w:t>, M</w:t>
            </w:r>
            <w:r w:rsidR="00793A18">
              <w:rPr>
                <w:rFonts w:ascii="Times New Roman" w:hAnsi="Times New Roman" w:cs="Times New Roman"/>
                <w:b w:val="0"/>
                <w:bCs w:val="0"/>
                <w:sz w:val="23"/>
                <w:szCs w:val="23"/>
              </w:rPr>
              <w:t xml:space="preserve">icroscopy </w:t>
            </w:r>
            <w:r w:rsidR="009349E8">
              <w:rPr>
                <w:rFonts w:ascii="Times New Roman" w:hAnsi="Times New Roman" w:cs="Times New Roman"/>
                <w:b w:val="0"/>
                <w:bCs w:val="0"/>
                <w:sz w:val="23"/>
                <w:szCs w:val="23"/>
              </w:rPr>
              <w:t>a</w:t>
            </w:r>
            <w:r w:rsidR="00793A18">
              <w:rPr>
                <w:rFonts w:ascii="Times New Roman" w:hAnsi="Times New Roman" w:cs="Times New Roman"/>
                <w:b w:val="0"/>
                <w:bCs w:val="0"/>
                <w:sz w:val="23"/>
                <w:szCs w:val="23"/>
              </w:rPr>
              <w:t xml:space="preserve">nd </w:t>
            </w:r>
            <w:r w:rsidR="009349E8">
              <w:rPr>
                <w:rFonts w:ascii="Times New Roman" w:hAnsi="Times New Roman" w:cs="Times New Roman"/>
                <w:b w:val="0"/>
                <w:bCs w:val="0"/>
                <w:sz w:val="23"/>
                <w:szCs w:val="23"/>
              </w:rPr>
              <w:t>C</w:t>
            </w:r>
            <w:r w:rsidR="00793A18">
              <w:rPr>
                <w:rFonts w:ascii="Times New Roman" w:hAnsi="Times New Roman" w:cs="Times New Roman"/>
                <w:b w:val="0"/>
                <w:bCs w:val="0"/>
                <w:sz w:val="23"/>
                <w:szCs w:val="23"/>
              </w:rPr>
              <w:t xml:space="preserve">haracterization </w:t>
            </w:r>
            <w:r w:rsidR="009349E8">
              <w:rPr>
                <w:rFonts w:ascii="Times New Roman" w:hAnsi="Times New Roman" w:cs="Times New Roman"/>
                <w:b w:val="0"/>
                <w:bCs w:val="0"/>
                <w:sz w:val="23"/>
                <w:szCs w:val="23"/>
              </w:rPr>
              <w:t>S</w:t>
            </w:r>
            <w:r w:rsidR="00793A18">
              <w:rPr>
                <w:rFonts w:ascii="Times New Roman" w:hAnsi="Times New Roman" w:cs="Times New Roman"/>
                <w:b w:val="0"/>
                <w:bCs w:val="0"/>
                <w:sz w:val="23"/>
                <w:szCs w:val="23"/>
              </w:rPr>
              <w:t>uite</w:t>
            </w:r>
          </w:p>
        </w:tc>
        <w:tc>
          <w:tcPr>
            <w:tcW w:w="4680" w:type="dxa"/>
          </w:tcPr>
          <w:p w14:paraId="52B0BE86" w14:textId="77777777" w:rsidR="00566A17" w:rsidRPr="004259E3" w:rsidRDefault="00BF6A7F" w:rsidP="00566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800954103"/>
                <w14:checkbox>
                  <w14:checked w14:val="0"/>
                  <w14:checkedState w14:val="2612" w14:font="MS Gothic"/>
                  <w14:uncheckedState w14:val="2610" w14:font="MS Gothic"/>
                </w14:checkbox>
              </w:sdtPr>
              <w:sdtEndPr/>
              <w:sdtContent>
                <w:r w:rsidR="00A1726D">
                  <w:rPr>
                    <w:rFonts w:ascii="MS Gothic" w:eastAsia="MS Gothic" w:hAnsi="MS Gothic" w:cs="Times New Roman" w:hint="eastAsia"/>
                    <w:sz w:val="23"/>
                    <w:szCs w:val="23"/>
                  </w:rPr>
                  <w:t>☐</w:t>
                </w:r>
              </w:sdtContent>
            </w:sdt>
            <w:r w:rsidR="00566A17" w:rsidRPr="004259E3">
              <w:rPr>
                <w:rFonts w:ascii="Times New Roman" w:hAnsi="Times New Roman" w:cs="Times New Roman"/>
                <w:sz w:val="23"/>
                <w:szCs w:val="23"/>
              </w:rPr>
              <w:t xml:space="preserve"> </w:t>
            </w:r>
            <w:r w:rsidR="00705ED5" w:rsidRPr="004259E3">
              <w:rPr>
                <w:rFonts w:ascii="Times New Roman" w:hAnsi="Times New Roman" w:cs="Times New Roman"/>
                <w:sz w:val="23"/>
                <w:szCs w:val="23"/>
              </w:rPr>
              <w:t>Idaho National Laboratory</w:t>
            </w:r>
          </w:p>
        </w:tc>
      </w:tr>
      <w:tr w:rsidR="00566A17" w:rsidRPr="004259E3" w14:paraId="64BD3328" w14:textId="77777777" w:rsidTr="00566A17">
        <w:tc>
          <w:tcPr>
            <w:cnfStyle w:val="001000000000" w:firstRow="0" w:lastRow="0" w:firstColumn="1" w:lastColumn="0" w:oddVBand="0" w:evenVBand="0" w:oddHBand="0" w:evenHBand="0" w:firstRowFirstColumn="0" w:firstRowLastColumn="0" w:lastRowFirstColumn="0" w:lastRowLastColumn="0"/>
            <w:tcW w:w="4680" w:type="dxa"/>
          </w:tcPr>
          <w:p w14:paraId="06BB09DE" w14:textId="77777777" w:rsidR="00566A17" w:rsidRPr="004259E3" w:rsidRDefault="00BF6A7F" w:rsidP="00705ED5">
            <w:pPr>
              <w:rPr>
                <w:rFonts w:ascii="Times New Roman" w:hAnsi="Times New Roman" w:cs="Times New Roman"/>
                <w:b w:val="0"/>
                <w:bCs w:val="0"/>
                <w:sz w:val="23"/>
                <w:szCs w:val="23"/>
              </w:rPr>
            </w:pPr>
            <w:sdt>
              <w:sdtPr>
                <w:rPr>
                  <w:rFonts w:ascii="Times New Roman" w:hAnsi="Times New Roman" w:cs="Times New Roman"/>
                  <w:sz w:val="23"/>
                  <w:szCs w:val="23"/>
                </w:rPr>
                <w:id w:val="-1336062042"/>
                <w14:checkbox>
                  <w14:checked w14:val="0"/>
                  <w14:checkedState w14:val="2612" w14:font="MS Gothic"/>
                  <w14:uncheckedState w14:val="2610" w14:font="MS Gothic"/>
                </w14:checkbox>
              </w:sdtPr>
              <w:sdtEndPr/>
              <w:sdtContent>
                <w:r w:rsidR="00705ED5" w:rsidRPr="004259E3">
                  <w:rPr>
                    <w:rFonts w:ascii="Segoe UI Symbol" w:hAnsi="Segoe UI Symbol" w:cs="Segoe UI Symbol"/>
                    <w:b w:val="0"/>
                    <w:bCs w:val="0"/>
                    <w:sz w:val="23"/>
                    <w:szCs w:val="23"/>
                  </w:rPr>
                  <w:t>☐</w:t>
                </w:r>
              </w:sdtContent>
            </w:sdt>
            <w:r w:rsidR="00566A17" w:rsidRPr="004259E3">
              <w:rPr>
                <w:rFonts w:ascii="Times New Roman" w:hAnsi="Times New Roman" w:cs="Times New Roman"/>
                <w:b w:val="0"/>
                <w:bCs w:val="0"/>
                <w:sz w:val="23"/>
                <w:szCs w:val="23"/>
              </w:rPr>
              <w:t xml:space="preserve"> </w:t>
            </w:r>
            <w:r w:rsidR="00705ED5" w:rsidRPr="004259E3">
              <w:rPr>
                <w:rFonts w:ascii="Times New Roman" w:hAnsi="Times New Roman" w:cs="Times New Roman"/>
                <w:b w:val="0"/>
                <w:bCs w:val="0"/>
                <w:sz w:val="23"/>
                <w:szCs w:val="23"/>
              </w:rPr>
              <w:t>Los Alamos National Laboratory</w:t>
            </w:r>
          </w:p>
        </w:tc>
        <w:tc>
          <w:tcPr>
            <w:tcW w:w="4680" w:type="dxa"/>
          </w:tcPr>
          <w:p w14:paraId="50764836" w14:textId="02E1FB97" w:rsidR="00566A17" w:rsidRPr="004259E3" w:rsidRDefault="00BF6A7F" w:rsidP="00566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88071387"/>
                <w14:checkbox>
                  <w14:checked w14:val="0"/>
                  <w14:checkedState w14:val="2612" w14:font="MS Gothic"/>
                  <w14:uncheckedState w14:val="2610" w14:font="MS Gothic"/>
                </w14:checkbox>
              </w:sdtPr>
              <w:sdtEndPr/>
              <w:sdtContent>
                <w:r w:rsidR="009A21E2">
                  <w:rPr>
                    <w:rFonts w:ascii="MS Gothic" w:eastAsia="MS Gothic" w:hAnsi="MS Gothic" w:cs="Times New Roman" w:hint="eastAsia"/>
                    <w:sz w:val="23"/>
                    <w:szCs w:val="23"/>
                  </w:rPr>
                  <w:t>☐</w:t>
                </w:r>
              </w:sdtContent>
            </w:sdt>
            <w:r w:rsidR="00566A17" w:rsidRPr="004259E3">
              <w:rPr>
                <w:rFonts w:ascii="Times New Roman" w:hAnsi="Times New Roman" w:cs="Times New Roman"/>
                <w:sz w:val="23"/>
                <w:szCs w:val="23"/>
              </w:rPr>
              <w:t xml:space="preserve"> </w:t>
            </w:r>
            <w:r w:rsidR="00705ED5" w:rsidRPr="004259E3">
              <w:rPr>
                <w:rFonts w:ascii="Times New Roman" w:hAnsi="Times New Roman" w:cs="Times New Roman"/>
                <w:sz w:val="23"/>
                <w:szCs w:val="23"/>
              </w:rPr>
              <w:t>Lawrence Livermore National Laboratory</w:t>
            </w:r>
          </w:p>
        </w:tc>
      </w:tr>
      <w:tr w:rsidR="00566A17" w:rsidRPr="004259E3" w14:paraId="6C70986F" w14:textId="77777777" w:rsidTr="0056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96062D1" w14:textId="77777777" w:rsidR="00566A17"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1480575395"/>
                <w14:checkbox>
                  <w14:checked w14:val="0"/>
                  <w14:checkedState w14:val="2612" w14:font="MS Gothic"/>
                  <w14:uncheckedState w14:val="2610" w14:font="MS Gothic"/>
                </w14:checkbox>
              </w:sdtPr>
              <w:sdtEndPr/>
              <w:sdtContent>
                <w:r w:rsidR="00705ED5" w:rsidRPr="004259E3">
                  <w:rPr>
                    <w:rFonts w:ascii="Segoe UI Symbol" w:hAnsi="Segoe UI Symbol" w:cs="Segoe UI Symbol"/>
                    <w:b w:val="0"/>
                    <w:bCs w:val="0"/>
                    <w:sz w:val="23"/>
                    <w:szCs w:val="23"/>
                  </w:rPr>
                  <w:t>☐</w:t>
                </w:r>
              </w:sdtContent>
            </w:sdt>
            <w:r w:rsidR="00566A17" w:rsidRPr="004259E3">
              <w:rPr>
                <w:rFonts w:ascii="Times New Roman" w:hAnsi="Times New Roman" w:cs="Times New Roman"/>
                <w:b w:val="0"/>
                <w:bCs w:val="0"/>
                <w:sz w:val="23"/>
                <w:szCs w:val="23"/>
              </w:rPr>
              <w:t xml:space="preserve"> </w:t>
            </w:r>
            <w:r w:rsidR="00705ED5" w:rsidRPr="004259E3">
              <w:rPr>
                <w:rFonts w:ascii="Times New Roman" w:hAnsi="Times New Roman" w:cs="Times New Roman"/>
                <w:b w:val="0"/>
                <w:bCs w:val="0"/>
                <w:sz w:val="23"/>
                <w:szCs w:val="23"/>
              </w:rPr>
              <w:t>Massachusetts Institute of Technology</w:t>
            </w:r>
          </w:p>
        </w:tc>
        <w:tc>
          <w:tcPr>
            <w:tcW w:w="4680" w:type="dxa"/>
          </w:tcPr>
          <w:p w14:paraId="11BBCB3D" w14:textId="77777777" w:rsidR="00566A17" w:rsidRPr="004259E3" w:rsidRDefault="00BF6A7F" w:rsidP="00566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671790438"/>
                <w14:checkbox>
                  <w14:checked w14:val="0"/>
                  <w14:checkedState w14:val="2612" w14:font="MS Gothic"/>
                  <w14:uncheckedState w14:val="2610" w14:font="MS Gothic"/>
                </w14:checkbox>
              </w:sdtPr>
              <w:sdtEndPr/>
              <w:sdtContent>
                <w:r w:rsidR="00705ED5" w:rsidRPr="004259E3">
                  <w:rPr>
                    <w:rFonts w:ascii="Segoe UI Symbol" w:hAnsi="Segoe UI Symbol" w:cs="Segoe UI Symbol"/>
                    <w:sz w:val="23"/>
                    <w:szCs w:val="23"/>
                  </w:rPr>
                  <w:t>☐</w:t>
                </w:r>
              </w:sdtContent>
            </w:sdt>
            <w:r w:rsidR="00705ED5" w:rsidRPr="004259E3">
              <w:rPr>
                <w:rFonts w:ascii="Times New Roman" w:hAnsi="Times New Roman" w:cs="Times New Roman"/>
                <w:sz w:val="23"/>
                <w:szCs w:val="23"/>
              </w:rPr>
              <w:t xml:space="preserve"> North Carolina State University</w:t>
            </w:r>
          </w:p>
        </w:tc>
      </w:tr>
      <w:tr w:rsidR="00566A17" w:rsidRPr="004259E3" w14:paraId="0595C965" w14:textId="77777777" w:rsidTr="00566A17">
        <w:tc>
          <w:tcPr>
            <w:cnfStyle w:val="001000000000" w:firstRow="0" w:lastRow="0" w:firstColumn="1" w:lastColumn="0" w:oddVBand="0" w:evenVBand="0" w:oddHBand="0" w:evenHBand="0" w:firstRowFirstColumn="0" w:firstRowLastColumn="0" w:lastRowFirstColumn="0" w:lastRowLastColumn="0"/>
            <w:tcW w:w="4680" w:type="dxa"/>
          </w:tcPr>
          <w:p w14:paraId="3694B9C9" w14:textId="77777777" w:rsidR="00566A17"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148260456"/>
                <w14:checkbox>
                  <w14:checked w14:val="0"/>
                  <w14:checkedState w14:val="2612" w14:font="MS Gothic"/>
                  <w14:uncheckedState w14:val="2610" w14:font="MS Gothic"/>
                </w14:checkbox>
              </w:sdtPr>
              <w:sdtEndPr/>
              <w:sdtContent>
                <w:r w:rsidR="00705ED5" w:rsidRPr="004259E3">
                  <w:rPr>
                    <w:rFonts w:ascii="Segoe UI Symbol" w:hAnsi="Segoe UI Symbol" w:cs="Segoe UI Symbol"/>
                    <w:b w:val="0"/>
                    <w:bCs w:val="0"/>
                    <w:sz w:val="23"/>
                    <w:szCs w:val="23"/>
                  </w:rPr>
                  <w:t>☐</w:t>
                </w:r>
              </w:sdtContent>
            </w:sdt>
            <w:r w:rsidR="00705ED5" w:rsidRPr="004259E3">
              <w:rPr>
                <w:rFonts w:ascii="Times New Roman" w:hAnsi="Times New Roman" w:cs="Times New Roman"/>
                <w:b w:val="0"/>
                <w:bCs w:val="0"/>
                <w:sz w:val="23"/>
                <w:szCs w:val="23"/>
              </w:rPr>
              <w:t xml:space="preserve"> Oak Ridge National Laboratory</w:t>
            </w:r>
          </w:p>
        </w:tc>
        <w:tc>
          <w:tcPr>
            <w:tcW w:w="4680" w:type="dxa"/>
          </w:tcPr>
          <w:p w14:paraId="02A81762" w14:textId="77777777" w:rsidR="00566A17" w:rsidRPr="004259E3" w:rsidRDefault="00BF6A7F" w:rsidP="00566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981191202"/>
                <w14:checkbox>
                  <w14:checked w14:val="0"/>
                  <w14:checkedState w14:val="2612" w14:font="MS Gothic"/>
                  <w14:uncheckedState w14:val="2610" w14:font="MS Gothic"/>
                </w14:checkbox>
              </w:sdtPr>
              <w:sdtEndPr/>
              <w:sdtContent>
                <w:r w:rsidR="00566A17" w:rsidRPr="004259E3">
                  <w:rPr>
                    <w:rFonts w:ascii="Segoe UI Symbol" w:hAnsi="Segoe UI Symbol" w:cs="Segoe UI Symbol"/>
                    <w:sz w:val="23"/>
                    <w:szCs w:val="23"/>
                  </w:rPr>
                  <w:t>☐</w:t>
                </w:r>
              </w:sdtContent>
            </w:sdt>
            <w:r w:rsidR="00566A17" w:rsidRPr="004259E3">
              <w:rPr>
                <w:rFonts w:ascii="Times New Roman" w:hAnsi="Times New Roman" w:cs="Times New Roman"/>
                <w:sz w:val="23"/>
                <w:szCs w:val="23"/>
              </w:rPr>
              <w:t xml:space="preserve"> </w:t>
            </w:r>
            <w:r w:rsidR="00705ED5" w:rsidRPr="004259E3">
              <w:rPr>
                <w:rFonts w:ascii="Times New Roman" w:hAnsi="Times New Roman" w:cs="Times New Roman"/>
                <w:sz w:val="23"/>
                <w:szCs w:val="23"/>
              </w:rPr>
              <w:t>The Ohio State University</w:t>
            </w:r>
          </w:p>
        </w:tc>
      </w:tr>
      <w:tr w:rsidR="00566A17" w:rsidRPr="004259E3" w14:paraId="7E8AFCE4" w14:textId="77777777" w:rsidTr="0056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E5BE369" w14:textId="77777777" w:rsidR="00566A17"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2025985831"/>
                <w14:checkbox>
                  <w14:checked w14:val="0"/>
                  <w14:checkedState w14:val="2612" w14:font="MS Gothic"/>
                  <w14:uncheckedState w14:val="2610" w14:font="MS Gothic"/>
                </w14:checkbox>
              </w:sdtPr>
              <w:sdtEndPr/>
              <w:sdtContent>
                <w:r w:rsidR="00705ED5" w:rsidRPr="004259E3">
                  <w:rPr>
                    <w:rFonts w:ascii="Segoe UI Symbol" w:hAnsi="Segoe UI Symbol" w:cs="Segoe UI Symbol"/>
                    <w:b w:val="0"/>
                    <w:bCs w:val="0"/>
                    <w:sz w:val="23"/>
                    <w:szCs w:val="23"/>
                  </w:rPr>
                  <w:t>☐</w:t>
                </w:r>
              </w:sdtContent>
            </w:sdt>
            <w:r w:rsidR="00705ED5" w:rsidRPr="004259E3">
              <w:rPr>
                <w:rFonts w:ascii="Times New Roman" w:hAnsi="Times New Roman" w:cs="Times New Roman"/>
                <w:b w:val="0"/>
                <w:bCs w:val="0"/>
                <w:sz w:val="23"/>
                <w:szCs w:val="23"/>
              </w:rPr>
              <w:t xml:space="preserve"> Pacific Northwest National Laboratory</w:t>
            </w:r>
          </w:p>
        </w:tc>
        <w:tc>
          <w:tcPr>
            <w:tcW w:w="4680" w:type="dxa"/>
          </w:tcPr>
          <w:p w14:paraId="06301B11" w14:textId="77777777" w:rsidR="00566A17" w:rsidRPr="004259E3" w:rsidRDefault="00BF6A7F" w:rsidP="00566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92886703"/>
                <w14:checkbox>
                  <w14:checked w14:val="0"/>
                  <w14:checkedState w14:val="2612" w14:font="MS Gothic"/>
                  <w14:uncheckedState w14:val="2610" w14:font="MS Gothic"/>
                </w14:checkbox>
              </w:sdtPr>
              <w:sdtEndPr/>
              <w:sdtContent>
                <w:r w:rsidR="00566A17" w:rsidRPr="004259E3">
                  <w:rPr>
                    <w:rFonts w:ascii="Segoe UI Symbol" w:hAnsi="Segoe UI Symbol" w:cs="Segoe UI Symbol"/>
                    <w:sz w:val="23"/>
                    <w:szCs w:val="23"/>
                  </w:rPr>
                  <w:t>☐</w:t>
                </w:r>
              </w:sdtContent>
            </w:sdt>
            <w:r w:rsidR="00566A17" w:rsidRPr="004259E3">
              <w:rPr>
                <w:rFonts w:ascii="Times New Roman" w:hAnsi="Times New Roman" w:cs="Times New Roman"/>
                <w:sz w:val="23"/>
                <w:szCs w:val="23"/>
              </w:rPr>
              <w:t xml:space="preserve"> </w:t>
            </w:r>
            <w:r w:rsidR="00705ED5" w:rsidRPr="004259E3">
              <w:rPr>
                <w:rFonts w:ascii="Times New Roman" w:hAnsi="Times New Roman" w:cs="Times New Roman"/>
                <w:sz w:val="23"/>
                <w:szCs w:val="23"/>
              </w:rPr>
              <w:t>Purdue University</w:t>
            </w:r>
          </w:p>
        </w:tc>
      </w:tr>
      <w:tr w:rsidR="00566A17" w:rsidRPr="004259E3" w14:paraId="4C589CAD" w14:textId="77777777" w:rsidTr="00566A17">
        <w:tc>
          <w:tcPr>
            <w:cnfStyle w:val="001000000000" w:firstRow="0" w:lastRow="0" w:firstColumn="1" w:lastColumn="0" w:oddVBand="0" w:evenVBand="0" w:oddHBand="0" w:evenHBand="0" w:firstRowFirstColumn="0" w:firstRowLastColumn="0" w:lastRowFirstColumn="0" w:lastRowLastColumn="0"/>
            <w:tcW w:w="4680" w:type="dxa"/>
          </w:tcPr>
          <w:p w14:paraId="3514ACFE" w14:textId="77777777" w:rsidR="00566A17"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631020213"/>
                <w14:checkbox>
                  <w14:checked w14:val="0"/>
                  <w14:checkedState w14:val="2612" w14:font="MS Gothic"/>
                  <w14:uncheckedState w14:val="2610" w14:font="MS Gothic"/>
                </w14:checkbox>
              </w:sdtPr>
              <w:sdtEndPr/>
              <w:sdtContent>
                <w:r w:rsidR="00705ED5" w:rsidRPr="004259E3">
                  <w:rPr>
                    <w:rFonts w:ascii="Segoe UI Symbol" w:hAnsi="Segoe UI Symbol" w:cs="Segoe UI Symbol"/>
                    <w:b w:val="0"/>
                    <w:bCs w:val="0"/>
                    <w:sz w:val="23"/>
                    <w:szCs w:val="23"/>
                  </w:rPr>
                  <w:t>☐</w:t>
                </w:r>
              </w:sdtContent>
            </w:sdt>
            <w:r w:rsidR="00566A17" w:rsidRPr="004259E3">
              <w:rPr>
                <w:rFonts w:ascii="Times New Roman" w:hAnsi="Times New Roman" w:cs="Times New Roman"/>
                <w:b w:val="0"/>
                <w:bCs w:val="0"/>
                <w:sz w:val="23"/>
                <w:szCs w:val="23"/>
              </w:rPr>
              <w:t xml:space="preserve"> </w:t>
            </w:r>
            <w:r w:rsidR="00705ED5" w:rsidRPr="004259E3">
              <w:rPr>
                <w:rFonts w:ascii="Times New Roman" w:hAnsi="Times New Roman" w:cs="Times New Roman"/>
                <w:b w:val="0"/>
                <w:bCs w:val="0"/>
                <w:sz w:val="23"/>
                <w:szCs w:val="23"/>
              </w:rPr>
              <w:t>Sandia National Laboratory</w:t>
            </w:r>
          </w:p>
        </w:tc>
        <w:tc>
          <w:tcPr>
            <w:tcW w:w="4680" w:type="dxa"/>
          </w:tcPr>
          <w:p w14:paraId="753D50FB" w14:textId="77777777" w:rsidR="00566A17" w:rsidRPr="004259E3" w:rsidRDefault="00BF6A7F" w:rsidP="00566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52282199"/>
                <w14:checkbox>
                  <w14:checked w14:val="0"/>
                  <w14:checkedState w14:val="2612" w14:font="MS Gothic"/>
                  <w14:uncheckedState w14:val="2610" w14:font="MS Gothic"/>
                </w14:checkbox>
              </w:sdtPr>
              <w:sdtEndPr/>
              <w:sdtContent>
                <w:r w:rsidR="00705ED5" w:rsidRPr="004259E3">
                  <w:rPr>
                    <w:rFonts w:ascii="Segoe UI Symbol" w:hAnsi="Segoe UI Symbol" w:cs="Segoe UI Symbol"/>
                    <w:sz w:val="23"/>
                    <w:szCs w:val="23"/>
                  </w:rPr>
                  <w:t>☐</w:t>
                </w:r>
              </w:sdtContent>
            </w:sdt>
            <w:r w:rsidR="00705ED5" w:rsidRPr="004259E3">
              <w:rPr>
                <w:rFonts w:ascii="Times New Roman" w:hAnsi="Times New Roman" w:cs="Times New Roman"/>
                <w:sz w:val="23"/>
                <w:szCs w:val="23"/>
              </w:rPr>
              <w:t xml:space="preserve"> </w:t>
            </w:r>
            <w:r w:rsidR="009711C4" w:rsidRPr="004259E3">
              <w:rPr>
                <w:rFonts w:ascii="Times New Roman" w:hAnsi="Times New Roman" w:cs="Times New Roman"/>
                <w:sz w:val="23"/>
                <w:szCs w:val="23"/>
              </w:rPr>
              <w:t>Texas A &amp; M University</w:t>
            </w:r>
          </w:p>
        </w:tc>
      </w:tr>
      <w:tr w:rsidR="009711C4" w:rsidRPr="004259E3" w14:paraId="487D1977" w14:textId="77777777" w:rsidTr="0056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E7F7D79" w14:textId="77777777" w:rsidR="009711C4"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1340921593"/>
                <w14:checkbox>
                  <w14:checked w14:val="0"/>
                  <w14:checkedState w14:val="2612" w14:font="MS Gothic"/>
                  <w14:uncheckedState w14:val="2610" w14:font="MS Gothic"/>
                </w14:checkbox>
              </w:sdtPr>
              <w:sdtEndPr/>
              <w:sdtContent>
                <w:r w:rsidR="009711C4" w:rsidRPr="004259E3">
                  <w:rPr>
                    <w:rFonts w:ascii="Segoe UI Symbol" w:hAnsi="Segoe UI Symbol" w:cs="Segoe UI Symbol"/>
                    <w:b w:val="0"/>
                    <w:bCs w:val="0"/>
                    <w:sz w:val="23"/>
                    <w:szCs w:val="23"/>
                  </w:rPr>
                  <w:t>☐</w:t>
                </w:r>
              </w:sdtContent>
            </w:sdt>
            <w:r w:rsidR="009711C4" w:rsidRPr="004259E3">
              <w:rPr>
                <w:rFonts w:ascii="Times New Roman" w:hAnsi="Times New Roman" w:cs="Times New Roman"/>
                <w:b w:val="0"/>
                <w:bCs w:val="0"/>
                <w:sz w:val="23"/>
                <w:szCs w:val="23"/>
              </w:rPr>
              <w:t xml:space="preserve"> University of California</w:t>
            </w:r>
            <w:r w:rsidR="009349E8">
              <w:rPr>
                <w:rFonts w:ascii="Times New Roman" w:hAnsi="Times New Roman" w:cs="Times New Roman"/>
                <w:b w:val="0"/>
                <w:bCs w:val="0"/>
                <w:sz w:val="23"/>
                <w:szCs w:val="23"/>
              </w:rPr>
              <w:t>,</w:t>
            </w:r>
            <w:r w:rsidR="009711C4" w:rsidRPr="004259E3">
              <w:rPr>
                <w:rFonts w:ascii="Times New Roman" w:hAnsi="Times New Roman" w:cs="Times New Roman"/>
                <w:b w:val="0"/>
                <w:bCs w:val="0"/>
                <w:sz w:val="23"/>
                <w:szCs w:val="23"/>
              </w:rPr>
              <w:t xml:space="preserve"> Berkeley</w:t>
            </w:r>
          </w:p>
        </w:tc>
        <w:tc>
          <w:tcPr>
            <w:tcW w:w="4680" w:type="dxa"/>
          </w:tcPr>
          <w:p w14:paraId="7BFD88FC" w14:textId="77777777" w:rsidR="009711C4" w:rsidRPr="004259E3" w:rsidRDefault="00BF6A7F" w:rsidP="00566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387539163"/>
                <w14:checkbox>
                  <w14:checked w14:val="0"/>
                  <w14:checkedState w14:val="2612" w14:font="MS Gothic"/>
                  <w14:uncheckedState w14:val="2610" w14:font="MS Gothic"/>
                </w14:checkbox>
              </w:sdtPr>
              <w:sdtEndPr/>
              <w:sdtContent>
                <w:r w:rsidR="009711C4" w:rsidRPr="004259E3">
                  <w:rPr>
                    <w:rFonts w:ascii="Segoe UI Symbol" w:hAnsi="Segoe UI Symbol" w:cs="Segoe UI Symbol"/>
                    <w:sz w:val="23"/>
                    <w:szCs w:val="23"/>
                  </w:rPr>
                  <w:t>☐</w:t>
                </w:r>
              </w:sdtContent>
            </w:sdt>
            <w:r w:rsidR="009711C4" w:rsidRPr="004259E3">
              <w:rPr>
                <w:rFonts w:ascii="Times New Roman" w:hAnsi="Times New Roman" w:cs="Times New Roman"/>
                <w:sz w:val="23"/>
                <w:szCs w:val="23"/>
              </w:rPr>
              <w:t xml:space="preserve"> University of Florida</w:t>
            </w:r>
          </w:p>
        </w:tc>
      </w:tr>
      <w:tr w:rsidR="009711C4" w:rsidRPr="004259E3" w14:paraId="63970EC4" w14:textId="77777777" w:rsidTr="00566A17">
        <w:tc>
          <w:tcPr>
            <w:cnfStyle w:val="001000000000" w:firstRow="0" w:lastRow="0" w:firstColumn="1" w:lastColumn="0" w:oddVBand="0" w:evenVBand="0" w:oddHBand="0" w:evenHBand="0" w:firstRowFirstColumn="0" w:firstRowLastColumn="0" w:lastRowFirstColumn="0" w:lastRowLastColumn="0"/>
            <w:tcW w:w="4680" w:type="dxa"/>
          </w:tcPr>
          <w:p w14:paraId="0246D60E" w14:textId="77777777" w:rsidR="009711C4"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1523208994"/>
                <w14:checkbox>
                  <w14:checked w14:val="0"/>
                  <w14:checkedState w14:val="2612" w14:font="MS Gothic"/>
                  <w14:uncheckedState w14:val="2610" w14:font="MS Gothic"/>
                </w14:checkbox>
              </w:sdtPr>
              <w:sdtEndPr/>
              <w:sdtContent>
                <w:r w:rsidR="009711C4" w:rsidRPr="004259E3">
                  <w:rPr>
                    <w:rFonts w:ascii="Segoe UI Symbol" w:hAnsi="Segoe UI Symbol" w:cs="Segoe UI Symbol"/>
                    <w:b w:val="0"/>
                    <w:bCs w:val="0"/>
                    <w:sz w:val="23"/>
                    <w:szCs w:val="23"/>
                  </w:rPr>
                  <w:t>☐</w:t>
                </w:r>
              </w:sdtContent>
            </w:sdt>
            <w:r w:rsidR="009711C4" w:rsidRPr="004259E3">
              <w:rPr>
                <w:rFonts w:ascii="Times New Roman" w:hAnsi="Times New Roman" w:cs="Times New Roman"/>
                <w:b w:val="0"/>
                <w:bCs w:val="0"/>
                <w:sz w:val="23"/>
                <w:szCs w:val="23"/>
              </w:rPr>
              <w:t xml:space="preserve"> University of Michigan</w:t>
            </w:r>
          </w:p>
        </w:tc>
        <w:tc>
          <w:tcPr>
            <w:tcW w:w="4680" w:type="dxa"/>
          </w:tcPr>
          <w:p w14:paraId="728E992C" w14:textId="77777777" w:rsidR="009711C4" w:rsidRPr="004259E3" w:rsidRDefault="00BF6A7F" w:rsidP="00566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06947314"/>
                <w14:checkbox>
                  <w14:checked w14:val="0"/>
                  <w14:checkedState w14:val="2612" w14:font="MS Gothic"/>
                  <w14:uncheckedState w14:val="2610" w14:font="MS Gothic"/>
                </w14:checkbox>
              </w:sdtPr>
              <w:sdtEndPr/>
              <w:sdtContent>
                <w:r w:rsidR="00D778A2">
                  <w:rPr>
                    <w:rFonts w:ascii="MS Gothic" w:eastAsia="MS Gothic" w:hAnsi="MS Gothic" w:cs="Times New Roman" w:hint="eastAsia"/>
                    <w:sz w:val="23"/>
                    <w:szCs w:val="23"/>
                  </w:rPr>
                  <w:t>☐</w:t>
                </w:r>
              </w:sdtContent>
            </w:sdt>
            <w:r w:rsidR="009711C4" w:rsidRPr="004259E3">
              <w:rPr>
                <w:rFonts w:ascii="Times New Roman" w:hAnsi="Times New Roman" w:cs="Times New Roman"/>
                <w:sz w:val="23"/>
                <w:szCs w:val="23"/>
              </w:rPr>
              <w:t xml:space="preserve"> University of Wisconsin-Madison</w:t>
            </w:r>
          </w:p>
        </w:tc>
      </w:tr>
      <w:tr w:rsidR="009711C4" w:rsidRPr="004259E3" w14:paraId="656867A5" w14:textId="77777777" w:rsidTr="0056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51E679F" w14:textId="77777777" w:rsidR="009711C4" w:rsidRPr="004259E3" w:rsidRDefault="00BF6A7F" w:rsidP="00566A17">
            <w:pPr>
              <w:rPr>
                <w:rFonts w:ascii="Times New Roman" w:hAnsi="Times New Roman" w:cs="Times New Roman"/>
                <w:b w:val="0"/>
                <w:bCs w:val="0"/>
                <w:sz w:val="23"/>
                <w:szCs w:val="23"/>
              </w:rPr>
            </w:pPr>
            <w:sdt>
              <w:sdtPr>
                <w:rPr>
                  <w:rFonts w:ascii="Times New Roman" w:hAnsi="Times New Roman" w:cs="Times New Roman"/>
                  <w:sz w:val="23"/>
                  <w:szCs w:val="23"/>
                </w:rPr>
                <w:id w:val="-764913176"/>
                <w14:checkbox>
                  <w14:checked w14:val="0"/>
                  <w14:checkedState w14:val="2612" w14:font="MS Gothic"/>
                  <w14:uncheckedState w14:val="2610" w14:font="MS Gothic"/>
                </w14:checkbox>
              </w:sdtPr>
              <w:sdtEndPr/>
              <w:sdtContent>
                <w:r w:rsidR="009711C4" w:rsidRPr="004259E3">
                  <w:rPr>
                    <w:rFonts w:ascii="Segoe UI Symbol" w:hAnsi="Segoe UI Symbol" w:cs="Segoe UI Symbol"/>
                    <w:b w:val="0"/>
                    <w:bCs w:val="0"/>
                    <w:sz w:val="23"/>
                    <w:szCs w:val="23"/>
                  </w:rPr>
                  <w:t>☐</w:t>
                </w:r>
              </w:sdtContent>
            </w:sdt>
            <w:r w:rsidR="009711C4" w:rsidRPr="004259E3">
              <w:rPr>
                <w:rFonts w:ascii="Times New Roman" w:hAnsi="Times New Roman" w:cs="Times New Roman"/>
                <w:b w:val="0"/>
                <w:bCs w:val="0"/>
                <w:sz w:val="23"/>
                <w:szCs w:val="23"/>
              </w:rPr>
              <w:t xml:space="preserve"> Westinghouse</w:t>
            </w:r>
          </w:p>
        </w:tc>
        <w:tc>
          <w:tcPr>
            <w:tcW w:w="4680" w:type="dxa"/>
          </w:tcPr>
          <w:p w14:paraId="6A7A003F" w14:textId="5758024A" w:rsidR="009711C4" w:rsidRPr="004259E3" w:rsidRDefault="009711C4" w:rsidP="00566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tc>
      </w:tr>
    </w:tbl>
    <w:p w14:paraId="715D2152" w14:textId="30491957" w:rsidR="00C7516D" w:rsidRDefault="00C7516D" w:rsidP="00CA5A73">
      <w:pPr>
        <w:jc w:val="center"/>
        <w:rPr>
          <w:b/>
          <w:bCs/>
          <w:sz w:val="23"/>
          <w:szCs w:val="23"/>
        </w:rPr>
      </w:pPr>
    </w:p>
    <w:p w14:paraId="7F5DE064" w14:textId="00DA5E37" w:rsidR="00425C90" w:rsidRDefault="00425C90" w:rsidP="00CA5A73">
      <w:pPr>
        <w:jc w:val="center"/>
        <w:rPr>
          <w:b/>
          <w:bCs/>
          <w:sz w:val="23"/>
          <w:szCs w:val="23"/>
        </w:rPr>
      </w:pPr>
    </w:p>
    <w:p w14:paraId="545D19C7" w14:textId="6FB69B62" w:rsidR="00425C90" w:rsidRDefault="00425C90" w:rsidP="00CA5A73">
      <w:pPr>
        <w:jc w:val="center"/>
        <w:rPr>
          <w:b/>
          <w:bCs/>
          <w:sz w:val="23"/>
          <w:szCs w:val="23"/>
        </w:rPr>
      </w:pPr>
    </w:p>
    <w:p w14:paraId="4B73E5ED" w14:textId="77777777" w:rsidR="00425C90" w:rsidRDefault="00425C90" w:rsidP="00CA5A73">
      <w:pPr>
        <w:jc w:val="center"/>
        <w:rPr>
          <w:b/>
          <w:bCs/>
          <w:sz w:val="23"/>
          <w:szCs w:val="23"/>
        </w:rPr>
      </w:pPr>
    </w:p>
    <w:p w14:paraId="1CD434B6" w14:textId="77777777" w:rsidR="00BA4419" w:rsidRPr="004259E3" w:rsidRDefault="00BA4419" w:rsidP="004259E3">
      <w:pPr>
        <w:pStyle w:val="Heading1"/>
      </w:pPr>
      <w:bookmarkStart w:id="0" w:name="_Toc15465280"/>
      <w:r w:rsidRPr="00B90605">
        <w:t xml:space="preserve">Project </w:t>
      </w:r>
      <w:r w:rsidRPr="000C7906">
        <w:t>Objectives</w:t>
      </w:r>
      <w:bookmarkEnd w:id="0"/>
    </w:p>
    <w:p w14:paraId="13F6EF94" w14:textId="77777777" w:rsidR="007A5A56" w:rsidRDefault="007A5A56" w:rsidP="00455A99"/>
    <w:sdt>
      <w:sdtPr>
        <w:id w:val="1093513578"/>
        <w:placeholder>
          <w:docPart w:val="CC3C26BD4FE04E20A8F82D3D3E0ECA1F"/>
        </w:placeholder>
        <w:showingPlcHdr/>
      </w:sdtPr>
      <w:sdtEndPr/>
      <w:sdtContent>
        <w:p w14:paraId="0351C2DB" w14:textId="4FE4110C" w:rsidR="00BA4419" w:rsidRDefault="00B7192B" w:rsidP="00F6299D">
          <w:pPr>
            <w:ind w:left="360"/>
          </w:pPr>
          <w:r w:rsidRPr="00B7192B">
            <w:rPr>
              <w:color w:val="808080"/>
            </w:rPr>
            <w:t>Provide a concise description of the motivation, scientific and technical objectives and mission relevance.  This can be adopted directly from the proposal narrative.</w:t>
          </w:r>
        </w:p>
      </w:sdtContent>
    </w:sdt>
    <w:p w14:paraId="7B6ECDA7" w14:textId="77777777" w:rsidR="00504AD4" w:rsidRDefault="00504AD4" w:rsidP="00455A99"/>
    <w:p w14:paraId="72AD06F9" w14:textId="77777777" w:rsidR="00BA4419" w:rsidRDefault="00BA4419" w:rsidP="000C7906">
      <w:pPr>
        <w:pStyle w:val="Heading1"/>
      </w:pPr>
      <w:bookmarkStart w:id="1" w:name="_Toc15465281"/>
      <w:r w:rsidRPr="00B90605">
        <w:t>Experiment Description</w:t>
      </w:r>
      <w:bookmarkEnd w:id="1"/>
    </w:p>
    <w:sdt>
      <w:sdtPr>
        <w:id w:val="487994824"/>
        <w:placeholder>
          <w:docPart w:val="41B703FC0FBB4BE0991B082B5941FFFA"/>
        </w:placeholder>
        <w:showingPlcHdr/>
      </w:sdtPr>
      <w:sdtEndPr/>
      <w:sdtContent>
        <w:p w14:paraId="72F1803B" w14:textId="419A8C32" w:rsidR="00BA4419" w:rsidRDefault="00B7192B" w:rsidP="00F6299D">
          <w:pPr>
            <w:ind w:left="360"/>
            <w:jc w:val="both"/>
          </w:pPr>
          <w:r w:rsidRPr="00B7192B">
            <w:rPr>
              <w:color w:val="808080"/>
            </w:rPr>
            <w:t>Note: If you need to insert a table, you may create it in another document, and copy and paste it into a paragraph field.</w:t>
          </w:r>
        </w:p>
      </w:sdtContent>
    </w:sdt>
    <w:p w14:paraId="61013892" w14:textId="77777777" w:rsidR="00425C90" w:rsidRDefault="00425C90" w:rsidP="00DC4A61">
      <w:pPr>
        <w:jc w:val="both"/>
      </w:pPr>
    </w:p>
    <w:p w14:paraId="3C46CC83" w14:textId="2E883784" w:rsidR="006D562E" w:rsidRPr="006A066D" w:rsidRDefault="006D562E" w:rsidP="00CB3F6E">
      <w:pPr>
        <w:pStyle w:val="Heading2"/>
        <w:ind w:left="270"/>
      </w:pPr>
      <w:bookmarkStart w:id="2" w:name="_Toc15465282"/>
      <w:r w:rsidRPr="00B90605">
        <w:t>Facilities Needed</w:t>
      </w:r>
      <w:bookmarkEnd w:id="2"/>
    </w:p>
    <w:sdt>
      <w:sdtPr>
        <w:rPr>
          <w:rFonts w:eastAsiaTheme="minorEastAsia"/>
          <w:sz w:val="24"/>
          <w:szCs w:val="24"/>
        </w:rPr>
        <w:id w:val="-1571035900"/>
        <w:placeholder>
          <w:docPart w:val="367F0ECA34014313B676EB2A10286B06"/>
        </w:placeholder>
        <w:showingPlcHdr/>
      </w:sdtPr>
      <w:sdtEndPr/>
      <w:sdtContent>
        <w:p w14:paraId="0320975C" w14:textId="41BF69A8" w:rsidR="00B05501" w:rsidRPr="00B05501" w:rsidRDefault="00186EF9" w:rsidP="0056200F">
          <w:pPr>
            <w:pStyle w:val="ListParagraph"/>
            <w:numPr>
              <w:ilvl w:val="0"/>
              <w:numId w:val="31"/>
            </w:numPr>
            <w:jc w:val="both"/>
            <w:rPr>
              <w:rStyle w:val="PlaceholderText"/>
              <w:color w:val="auto"/>
            </w:rPr>
          </w:pPr>
          <w:r w:rsidRPr="00186EF9">
            <w:rPr>
              <w:rStyle w:val="PlaceholderText"/>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w:t>
          </w:r>
          <w:r w:rsidR="00D70D0A">
            <w:rPr>
              <w:rStyle w:val="PlaceholderText"/>
            </w:rPr>
            <w:t xml:space="preserve"> </w:t>
          </w:r>
          <w:r w:rsidRPr="00186EF9">
            <w:rPr>
              <w:rStyle w:val="PlaceholderText"/>
            </w:rPr>
            <w:t xml:space="preserve">then </w:t>
          </w:r>
          <w:r w:rsidR="00D70D0A">
            <w:rPr>
              <w:rStyle w:val="PlaceholderText"/>
            </w:rPr>
            <w:t>explore capabilitie</w:t>
          </w:r>
          <w:r w:rsidRPr="00186EF9">
            <w:rPr>
              <w:rStyle w:val="PlaceholderText"/>
            </w:rPr>
            <w:t>s</w:t>
          </w:r>
          <w:r w:rsidR="0056200F">
            <w:rPr>
              <w:rStyle w:val="PlaceholderText"/>
            </w:rPr>
            <w:t>.</w:t>
          </w:r>
        </w:p>
        <w:p w14:paraId="145B48C4" w14:textId="77777777" w:rsidR="00B05501" w:rsidRPr="00B05501" w:rsidRDefault="00B05501" w:rsidP="00B05501">
          <w:pPr>
            <w:pStyle w:val="ListParagraph"/>
            <w:numPr>
              <w:ilvl w:val="0"/>
              <w:numId w:val="31"/>
            </w:numPr>
            <w:jc w:val="both"/>
          </w:pPr>
          <w:r w:rsidRPr="00B05501">
            <w:rPr>
              <w:color w:val="808080"/>
            </w:rPr>
            <w:t>Clearly identify any testing equipment that may be utilized at other institutions and paid for with other funds. (e.g. R&amp;D funds, collaborating partner, university, etc.).</w:t>
          </w:r>
          <w:r>
            <w:rPr>
              <w:color w:val="808080"/>
            </w:rPr>
            <w:t xml:space="preserve"> </w:t>
          </w:r>
        </w:p>
        <w:p w14:paraId="0D033E5B" w14:textId="66E2D887" w:rsidR="006D562E" w:rsidRDefault="00B05501" w:rsidP="00B05501">
          <w:pPr>
            <w:ind w:left="360"/>
            <w:jc w:val="both"/>
          </w:pPr>
          <w:r w:rsidRPr="00B05501">
            <w:rPr>
              <w:color w:val="808080"/>
            </w:rPr>
            <w:t xml:space="preserve">This information is needed to </w:t>
          </w:r>
          <w:r>
            <w:rPr>
              <w:color w:val="808080"/>
            </w:rPr>
            <w:t>estimate total project costs incurred for sample shipments</w:t>
          </w:r>
          <w:r w:rsidR="00425C90">
            <w:rPr>
              <w:color w:val="808080"/>
            </w:rPr>
            <w:t>.</w:t>
          </w:r>
          <w:r w:rsidRPr="00B05501">
            <w:rPr>
              <w:color w:val="808080"/>
            </w:rPr>
            <w:t xml:space="preserve"> </w:t>
          </w:r>
        </w:p>
      </w:sdtContent>
    </w:sdt>
    <w:p w14:paraId="507BE78C" w14:textId="77777777" w:rsidR="006C0947" w:rsidRDefault="006C0947" w:rsidP="006C0947">
      <w:pPr>
        <w:jc w:val="both"/>
      </w:pPr>
    </w:p>
    <w:p w14:paraId="3C6ED26E" w14:textId="77777777" w:rsidR="00DA5844" w:rsidRDefault="00BA4419" w:rsidP="00CB3F6E">
      <w:pPr>
        <w:pStyle w:val="Heading2"/>
        <w:ind w:left="270"/>
      </w:pPr>
      <w:bookmarkStart w:id="3" w:name="_Toc15465283"/>
      <w:r w:rsidRPr="00B90605">
        <w:t>Test Matrix</w:t>
      </w:r>
      <w:bookmarkEnd w:id="3"/>
      <w:r w:rsidRPr="00B90605">
        <w:t xml:space="preserve"> </w:t>
      </w:r>
    </w:p>
    <w:bookmarkStart w:id="4" w:name="_Hlk16257956" w:displacedByCustomXml="next"/>
    <w:sdt>
      <w:sdtPr>
        <w:rPr>
          <w:rFonts w:eastAsiaTheme="minorEastAsia"/>
          <w:sz w:val="24"/>
          <w:szCs w:val="24"/>
        </w:rPr>
        <w:id w:val="-2028556646"/>
        <w:placeholder>
          <w:docPart w:val="41CF3944EE6F4AD2BE9A75B029DC152F"/>
        </w:placeholder>
        <w:showingPlcHdr/>
      </w:sdtPr>
      <w:sdtEndPr/>
      <w:sdtContent>
        <w:p w14:paraId="028BA75F" w14:textId="77777777" w:rsidR="004649AE" w:rsidRPr="004649AE" w:rsidRDefault="004649AE" w:rsidP="00B05501">
          <w:pPr>
            <w:pStyle w:val="ListParagraph"/>
            <w:numPr>
              <w:ilvl w:val="0"/>
              <w:numId w:val="36"/>
            </w:numPr>
            <w:jc w:val="both"/>
            <w:rPr>
              <w:rStyle w:val="PlaceholderText"/>
            </w:rPr>
          </w:pPr>
          <w:r w:rsidRPr="004649AE">
            <w:rPr>
              <w:rStyle w:val="PlaceholderText"/>
            </w:rPr>
            <w:t>Provide a listing of the materials to be tested, including:</w:t>
          </w:r>
        </w:p>
        <w:p w14:paraId="42A0A015" w14:textId="56CDE7C2" w:rsidR="00580460" w:rsidRDefault="004649AE" w:rsidP="00B05501">
          <w:pPr>
            <w:pStyle w:val="ListParagraph"/>
            <w:numPr>
              <w:ilvl w:val="1"/>
              <w:numId w:val="36"/>
            </w:numPr>
            <w:jc w:val="both"/>
            <w:rPr>
              <w:rStyle w:val="PlaceholderText"/>
            </w:rPr>
          </w:pPr>
          <w:r w:rsidRPr="004649AE">
            <w:rPr>
              <w:rStyle w:val="PlaceholderText"/>
            </w:rPr>
            <w:t>material compositions</w:t>
          </w:r>
        </w:p>
        <w:p w14:paraId="272A24CB" w14:textId="77777777" w:rsidR="004649AE" w:rsidRPr="004649AE" w:rsidRDefault="004649AE" w:rsidP="00B05501">
          <w:pPr>
            <w:pStyle w:val="ListParagraph"/>
            <w:numPr>
              <w:ilvl w:val="1"/>
              <w:numId w:val="36"/>
            </w:numPr>
            <w:jc w:val="both"/>
            <w:rPr>
              <w:rStyle w:val="PlaceholderText"/>
            </w:rPr>
          </w:pPr>
          <w:r w:rsidRPr="004649AE">
            <w:rPr>
              <w:rStyle w:val="PlaceholderText"/>
            </w:rPr>
            <w:t xml:space="preserve">number of samples </w:t>
          </w:r>
        </w:p>
        <w:p w14:paraId="16D23E17" w14:textId="3440E8C6" w:rsidR="00B05501" w:rsidRDefault="004649AE" w:rsidP="00B05501">
          <w:pPr>
            <w:pStyle w:val="ListParagraph"/>
            <w:numPr>
              <w:ilvl w:val="1"/>
              <w:numId w:val="36"/>
            </w:numPr>
            <w:jc w:val="both"/>
            <w:rPr>
              <w:rStyle w:val="PlaceholderText"/>
            </w:rPr>
          </w:pPr>
          <w:r w:rsidRPr="004649AE">
            <w:rPr>
              <w:rStyle w:val="PlaceholderText"/>
            </w:rPr>
            <w:t>geometry of test samples (with needed tolerances)</w:t>
          </w:r>
        </w:p>
        <w:p w14:paraId="1AA4B0A1" w14:textId="77777777" w:rsidR="00B05501" w:rsidRDefault="00B05501" w:rsidP="00B05501">
          <w:pPr>
            <w:pStyle w:val="ListParagraph"/>
            <w:numPr>
              <w:ilvl w:val="0"/>
              <w:numId w:val="36"/>
            </w:numPr>
            <w:jc w:val="both"/>
            <w:rPr>
              <w:rStyle w:val="PlaceholderText"/>
            </w:rPr>
          </w:pPr>
          <w:r>
            <w:rPr>
              <w:rStyle w:val="PlaceholderText"/>
            </w:rPr>
            <w:t>Provide the source or supplier of materials that will be utilized to fabricate samples into the final desired geometry.</w:t>
          </w:r>
        </w:p>
        <w:p w14:paraId="3B18D3C6" w14:textId="77777777" w:rsidR="00B05501" w:rsidRPr="00B05501" w:rsidRDefault="00B05501" w:rsidP="00B05501">
          <w:pPr>
            <w:pStyle w:val="ListParagraph"/>
            <w:numPr>
              <w:ilvl w:val="0"/>
              <w:numId w:val="36"/>
            </w:numPr>
            <w:jc w:val="both"/>
            <w:rPr>
              <w:color w:val="808080"/>
            </w:rPr>
          </w:pPr>
          <w:r>
            <w:rPr>
              <w:rStyle w:val="PlaceholderText"/>
            </w:rPr>
            <w:t xml:space="preserve">For previously </w:t>
          </w:r>
          <w:r w:rsidRPr="00B05501">
            <w:rPr>
              <w:color w:val="808080"/>
            </w:rPr>
            <w:t xml:space="preserve">irradiated fuels and materials not residing in the NSUF Nuclear Fuels and </w:t>
          </w:r>
          <w:r w:rsidRPr="00B05501">
            <w:rPr>
              <w:color w:val="808080"/>
            </w:rPr>
            <w:lastRenderedPageBreak/>
            <w:t xml:space="preserve">Materials Library, identify: </w:t>
          </w:r>
        </w:p>
        <w:p w14:paraId="4281311D" w14:textId="58DDFB0C" w:rsidR="00B05501" w:rsidRPr="00B05501" w:rsidRDefault="00B05501" w:rsidP="00B05501">
          <w:pPr>
            <w:pStyle w:val="ListParagraph"/>
            <w:numPr>
              <w:ilvl w:val="1"/>
              <w:numId w:val="36"/>
            </w:numPr>
            <w:jc w:val="both"/>
            <w:rPr>
              <w:color w:val="808080"/>
            </w:rPr>
          </w:pPr>
          <w:r w:rsidRPr="00B05501">
            <w:rPr>
              <w:color w:val="808080"/>
            </w:rPr>
            <w:t>location (as specific as possible)</w:t>
          </w:r>
        </w:p>
        <w:p w14:paraId="71460BBC" w14:textId="089E42F9" w:rsidR="00B05501" w:rsidRPr="00B05501" w:rsidRDefault="00B05501" w:rsidP="00B05501">
          <w:pPr>
            <w:pStyle w:val="ListParagraph"/>
            <w:numPr>
              <w:ilvl w:val="1"/>
              <w:numId w:val="36"/>
            </w:numPr>
            <w:jc w:val="both"/>
            <w:rPr>
              <w:color w:val="808080"/>
            </w:rPr>
          </w:pPr>
          <w:r w:rsidRPr="00B05501">
            <w:rPr>
              <w:color w:val="808080"/>
            </w:rPr>
            <w:t>condition</w:t>
          </w:r>
        </w:p>
        <w:p w14:paraId="273D2236" w14:textId="406DBB25" w:rsidR="00B05501" w:rsidRPr="00B05501" w:rsidRDefault="00B05501" w:rsidP="00B05501">
          <w:pPr>
            <w:pStyle w:val="ListParagraph"/>
            <w:numPr>
              <w:ilvl w:val="1"/>
              <w:numId w:val="36"/>
            </w:numPr>
            <w:jc w:val="both"/>
            <w:rPr>
              <w:color w:val="808080"/>
            </w:rPr>
          </w:pPr>
          <w:r w:rsidRPr="00B05501">
            <w:rPr>
              <w:color w:val="808080"/>
            </w:rPr>
            <w:t>provenance/pedigree</w:t>
          </w:r>
        </w:p>
        <w:p w14:paraId="6F562F48" w14:textId="49E700BC" w:rsidR="00B05501" w:rsidRPr="00B05501" w:rsidRDefault="00B05501" w:rsidP="00B05501">
          <w:pPr>
            <w:pStyle w:val="ListParagraph"/>
            <w:numPr>
              <w:ilvl w:val="1"/>
              <w:numId w:val="36"/>
            </w:numPr>
            <w:jc w:val="both"/>
            <w:rPr>
              <w:color w:val="808080"/>
            </w:rPr>
          </w:pPr>
          <w:r w:rsidRPr="00B05501">
            <w:rPr>
              <w:color w:val="808080"/>
            </w:rPr>
            <w:t>radioactivity levels</w:t>
          </w:r>
        </w:p>
        <w:p w14:paraId="5860C9CD" w14:textId="549D31E5" w:rsidR="00B05501" w:rsidRPr="00B05501" w:rsidRDefault="00B05501" w:rsidP="00B05501">
          <w:pPr>
            <w:pStyle w:val="ListParagraph"/>
            <w:numPr>
              <w:ilvl w:val="1"/>
              <w:numId w:val="36"/>
            </w:numPr>
            <w:jc w:val="both"/>
            <w:rPr>
              <w:color w:val="808080"/>
            </w:rPr>
          </w:pPr>
          <w:r w:rsidRPr="00B05501">
            <w:rPr>
              <w:color w:val="808080"/>
            </w:rPr>
            <w:t>isotopic content</w:t>
          </w:r>
        </w:p>
        <w:p w14:paraId="142AA600" w14:textId="3E13FC2C" w:rsidR="00B05501" w:rsidRPr="00B05501" w:rsidRDefault="00B05501" w:rsidP="00B05501">
          <w:pPr>
            <w:pStyle w:val="ListParagraph"/>
            <w:numPr>
              <w:ilvl w:val="1"/>
              <w:numId w:val="36"/>
            </w:numPr>
            <w:jc w:val="both"/>
            <w:rPr>
              <w:color w:val="808080"/>
            </w:rPr>
          </w:pPr>
          <w:r w:rsidRPr="00B05501">
            <w:rPr>
              <w:color w:val="808080"/>
            </w:rPr>
            <w:t xml:space="preserve">material composition </w:t>
          </w:r>
        </w:p>
        <w:p w14:paraId="432F1063" w14:textId="09758233" w:rsidR="00B05501" w:rsidRPr="00B05501" w:rsidRDefault="00B05501" w:rsidP="00B05501">
          <w:pPr>
            <w:pStyle w:val="ListParagraph"/>
            <w:numPr>
              <w:ilvl w:val="1"/>
              <w:numId w:val="36"/>
            </w:numPr>
            <w:jc w:val="both"/>
            <w:rPr>
              <w:color w:val="808080"/>
            </w:rPr>
          </w:pPr>
          <w:r w:rsidRPr="00B05501">
            <w:rPr>
              <w:color w:val="808080"/>
            </w:rPr>
            <w:t>configuration</w:t>
          </w:r>
        </w:p>
        <w:p w14:paraId="7F947D41" w14:textId="6919E089" w:rsidR="00B05501" w:rsidRPr="00B05501" w:rsidRDefault="00B05501" w:rsidP="00B05501">
          <w:pPr>
            <w:pStyle w:val="ListParagraph"/>
            <w:numPr>
              <w:ilvl w:val="1"/>
              <w:numId w:val="36"/>
            </w:numPr>
            <w:jc w:val="both"/>
            <w:rPr>
              <w:color w:val="808080"/>
            </w:rPr>
          </w:pPr>
          <w:r w:rsidRPr="00B05501">
            <w:rPr>
              <w:color w:val="808080"/>
            </w:rPr>
            <w:t xml:space="preserve">ownership </w:t>
          </w:r>
        </w:p>
        <w:p w14:paraId="7E9617E7" w14:textId="33B2B049" w:rsidR="00B05501" w:rsidRDefault="00B05501" w:rsidP="00B05501">
          <w:pPr>
            <w:pStyle w:val="ListParagraph"/>
            <w:numPr>
              <w:ilvl w:val="1"/>
              <w:numId w:val="36"/>
            </w:numPr>
            <w:jc w:val="both"/>
            <w:rPr>
              <w:color w:val="808080"/>
            </w:rPr>
          </w:pPr>
          <w:r w:rsidRPr="00B05501">
            <w:rPr>
              <w:color w:val="808080"/>
            </w:rPr>
            <w:t xml:space="preserve">other information needed to ship and/or prepare the fuel or material for examination.  </w:t>
          </w:r>
        </w:p>
        <w:p w14:paraId="69219D6F" w14:textId="306FFC1C" w:rsidR="00425C90" w:rsidRDefault="00425C90" w:rsidP="00425C90">
          <w:pPr>
            <w:pStyle w:val="ListParagraph"/>
            <w:numPr>
              <w:ilvl w:val="0"/>
              <w:numId w:val="36"/>
            </w:numPr>
            <w:jc w:val="both"/>
            <w:rPr>
              <w:color w:val="808080"/>
            </w:rPr>
          </w:pPr>
          <w:r>
            <w:rPr>
              <w:color w:val="808080"/>
            </w:rPr>
            <w:t>A test matrix sample table like this is helpful:</w:t>
          </w:r>
        </w:p>
        <w:p w14:paraId="532794F0" w14:textId="2735DA62" w:rsidR="00425C90" w:rsidRDefault="00425C90" w:rsidP="00425C90">
          <w:pPr>
            <w:pStyle w:val="ListParagraph"/>
            <w:ind w:left="1440"/>
            <w:jc w:val="both"/>
            <w:rPr>
              <w:color w:val="808080"/>
            </w:rPr>
          </w:pPr>
          <w:r>
            <w:rPr>
              <w:noProof/>
            </w:rPr>
            <w:drawing>
              <wp:inline distT="0" distB="0" distL="0" distR="0" wp14:anchorId="5807B6DE" wp14:editId="3AFF579D">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0350" cy="1123950"/>
                        </a:xfrm>
                        <a:prstGeom prst="rect">
                          <a:avLst/>
                        </a:prstGeom>
                      </pic:spPr>
                    </pic:pic>
                  </a:graphicData>
                </a:graphic>
              </wp:inline>
            </w:drawing>
          </w:r>
        </w:p>
        <w:p w14:paraId="5F1FEB55" w14:textId="77777777" w:rsidR="00B05501" w:rsidRPr="00B05501" w:rsidRDefault="00B05501" w:rsidP="00B05501">
          <w:pPr>
            <w:jc w:val="both"/>
            <w:rPr>
              <w:rStyle w:val="PlaceholderText"/>
              <w:i/>
            </w:rPr>
          </w:pPr>
          <w:r w:rsidRPr="00B05501">
            <w:rPr>
              <w:rStyle w:val="PlaceholderText"/>
              <w:i/>
            </w:rPr>
            <w:t>Notes:</w:t>
          </w:r>
        </w:p>
        <w:p w14:paraId="669403CD" w14:textId="67019A62" w:rsidR="00B05501" w:rsidRPr="00B05501" w:rsidRDefault="00B05501" w:rsidP="00B05501">
          <w:pPr>
            <w:numPr>
              <w:ilvl w:val="0"/>
              <w:numId w:val="18"/>
            </w:numPr>
            <w:jc w:val="both"/>
            <w:rPr>
              <w:i/>
              <w:color w:val="808080"/>
            </w:rPr>
          </w:pPr>
          <w:r w:rsidRPr="00B05501">
            <w:rPr>
              <w:i/>
              <w:color w:val="808080"/>
            </w:rPr>
            <w:t xml:space="preserve">For irradiation tests, experiment feasibility will be strongly influenced by whether a specific material is allowed in the proposed reactor and by the ability to handle the samples for post-irradiation examination. </w:t>
          </w:r>
        </w:p>
        <w:p w14:paraId="5762CD34" w14:textId="77777777" w:rsidR="00B05501" w:rsidRPr="00B05501" w:rsidRDefault="00B05501" w:rsidP="00B05501">
          <w:pPr>
            <w:numPr>
              <w:ilvl w:val="0"/>
              <w:numId w:val="18"/>
            </w:numPr>
            <w:jc w:val="both"/>
            <w:rPr>
              <w:i/>
              <w:color w:val="808080"/>
            </w:rPr>
          </w:pPr>
          <w:r w:rsidRPr="00B05501">
            <w:rPr>
              <w:i/>
              <w:color w:val="808080"/>
            </w:rPr>
            <w:t xml:space="preserve">Proprietary materials processing methods do not have to be identified, however, any materials tested in-reactor will need material certifications identifying all measurable elemental constituents.  </w:t>
          </w:r>
        </w:p>
        <w:p w14:paraId="046715CB" w14:textId="77777777" w:rsidR="00B05501" w:rsidRPr="00B05501" w:rsidRDefault="00B05501" w:rsidP="00B05501">
          <w:pPr>
            <w:numPr>
              <w:ilvl w:val="0"/>
              <w:numId w:val="18"/>
            </w:numPr>
            <w:jc w:val="both"/>
            <w:rPr>
              <w:i/>
              <w:color w:val="808080"/>
            </w:rPr>
          </w:pPr>
          <w:r w:rsidRPr="00B05501">
            <w:rPr>
              <w:i/>
              <w:color w:val="808080"/>
            </w:rPr>
            <w:t>If material composition certifications are not provided by the material supplier, then material samples will have to be sent to an independent testing lab for elemental composition analysis.</w:t>
          </w:r>
        </w:p>
        <w:p w14:paraId="01BBAE51" w14:textId="77777777" w:rsidR="004649AE" w:rsidRPr="00B05501" w:rsidRDefault="00B05501" w:rsidP="00B05501">
          <w:pPr>
            <w:jc w:val="both"/>
            <w:rPr>
              <w:color w:val="808080"/>
            </w:rPr>
          </w:pPr>
          <w:r>
            <w:rPr>
              <w:rStyle w:val="PlaceholderText"/>
            </w:rPr>
            <w:t xml:space="preserve"> </w:t>
          </w:r>
        </w:p>
      </w:sdtContent>
    </w:sdt>
    <w:p w14:paraId="181B1B4A" w14:textId="77777777" w:rsidR="00293248" w:rsidRDefault="007A5A56" w:rsidP="00CB3F6E">
      <w:pPr>
        <w:pStyle w:val="Heading2"/>
        <w:ind w:left="270"/>
      </w:pPr>
      <w:bookmarkStart w:id="5" w:name="_Toc15465284"/>
      <w:bookmarkEnd w:id="4"/>
      <w:r w:rsidRPr="00B90605">
        <w:t>Testing Conditions</w:t>
      </w:r>
      <w:r w:rsidR="00293248">
        <w:t xml:space="preserve"> &amp; </w:t>
      </w:r>
      <w:r w:rsidR="00293248" w:rsidRPr="00241005">
        <w:t>Capsule Design Concept</w:t>
      </w:r>
      <w:bookmarkEnd w:id="5"/>
    </w:p>
    <w:sdt>
      <w:sdtPr>
        <w:id w:val="-375769253"/>
        <w:placeholder>
          <w:docPart w:val="37B133A422D4451C8DB0A684947F7477"/>
        </w:placeholder>
        <w:showingPlcHdr/>
      </w:sdtPr>
      <w:sdtEndPr/>
      <w:sdtContent>
        <w:p w14:paraId="17E67364" w14:textId="3E67FDB8" w:rsidR="003C357A" w:rsidRDefault="00B260E9" w:rsidP="0035219F">
          <w:pPr>
            <w:ind w:left="720" w:hanging="360"/>
            <w:rPr>
              <w:color w:val="808080"/>
            </w:rPr>
          </w:pPr>
          <w:r>
            <w:t>1.</w:t>
          </w:r>
          <w:r>
            <w:tab/>
          </w:r>
          <w:r w:rsidR="003C357A" w:rsidRPr="009D5E14">
            <w:rPr>
              <w:color w:val="808080"/>
            </w:rPr>
            <w:t>Indicate the desired testing conditions including:</w:t>
          </w:r>
        </w:p>
        <w:p w14:paraId="13C0BB42" w14:textId="77777777" w:rsidR="009D5E14" w:rsidRPr="009D5E14" w:rsidRDefault="009D5E14" w:rsidP="00B260E9">
          <w:pPr>
            <w:numPr>
              <w:ilvl w:val="1"/>
              <w:numId w:val="21"/>
            </w:numPr>
            <w:tabs>
              <w:tab w:val="left" w:pos="1440"/>
            </w:tabs>
            <w:rPr>
              <w:color w:val="808080"/>
            </w:rPr>
          </w:pPr>
          <w:r w:rsidRPr="009D5E14">
            <w:rPr>
              <w:color w:val="808080"/>
            </w:rPr>
            <w:t>flux and +/- % variation</w:t>
          </w:r>
        </w:p>
        <w:p w14:paraId="63DC9357" w14:textId="77777777" w:rsidR="009D5E14" w:rsidRPr="009D5E14" w:rsidRDefault="009D5E14" w:rsidP="00B260E9">
          <w:pPr>
            <w:numPr>
              <w:ilvl w:val="1"/>
              <w:numId w:val="21"/>
            </w:numPr>
            <w:tabs>
              <w:tab w:val="left" w:pos="1440"/>
            </w:tabs>
            <w:rPr>
              <w:color w:val="808080"/>
            </w:rPr>
          </w:pPr>
          <w:r w:rsidRPr="009D5E14">
            <w:rPr>
              <w:color w:val="808080"/>
            </w:rPr>
            <w:t>total fluence and +/- % variation</w:t>
          </w:r>
        </w:p>
        <w:p w14:paraId="200D4B92" w14:textId="77777777" w:rsidR="009D5E14" w:rsidRPr="009D5E14" w:rsidRDefault="009D5E14" w:rsidP="00B260E9">
          <w:pPr>
            <w:numPr>
              <w:ilvl w:val="1"/>
              <w:numId w:val="21"/>
            </w:numPr>
            <w:tabs>
              <w:tab w:val="left" w:pos="1440"/>
            </w:tabs>
            <w:rPr>
              <w:color w:val="808080"/>
            </w:rPr>
          </w:pPr>
          <w:r w:rsidRPr="009D5E14">
            <w:rPr>
              <w:color w:val="808080"/>
            </w:rPr>
            <w:t xml:space="preserve">neutron or beam energy spectrum </w:t>
          </w:r>
        </w:p>
        <w:p w14:paraId="3918E726" w14:textId="37339606" w:rsidR="009D5E14" w:rsidRPr="009D5E14" w:rsidRDefault="009D5E14" w:rsidP="00B260E9">
          <w:pPr>
            <w:numPr>
              <w:ilvl w:val="1"/>
              <w:numId w:val="21"/>
            </w:numPr>
            <w:tabs>
              <w:tab w:val="left" w:pos="1440"/>
            </w:tabs>
            <w:rPr>
              <w:color w:val="808080"/>
            </w:rPr>
          </w:pPr>
          <w:r w:rsidRPr="009D5E14">
            <w:rPr>
              <w:color w:val="808080"/>
            </w:rPr>
            <w:t>include details on how this might be achieved (filtering, etc.)</w:t>
          </w:r>
        </w:p>
        <w:p w14:paraId="0B685EBF" w14:textId="77777777" w:rsidR="009D5E14" w:rsidRDefault="009D5E14" w:rsidP="00B260E9">
          <w:pPr>
            <w:numPr>
              <w:ilvl w:val="1"/>
              <w:numId w:val="21"/>
            </w:numPr>
            <w:tabs>
              <w:tab w:val="left" w:pos="1440"/>
            </w:tabs>
            <w:rPr>
              <w:color w:val="808080"/>
            </w:rPr>
          </w:pPr>
          <w:r w:rsidRPr="009D5E14">
            <w:rPr>
              <w:color w:val="808080"/>
            </w:rPr>
            <w:t>temperature and +/- % variation</w:t>
          </w:r>
        </w:p>
        <w:p w14:paraId="3E0772DE" w14:textId="71E98CAF" w:rsidR="00B05501" w:rsidRDefault="00425C90" w:rsidP="00B260E9">
          <w:pPr>
            <w:numPr>
              <w:ilvl w:val="1"/>
              <w:numId w:val="21"/>
            </w:numPr>
            <w:tabs>
              <w:tab w:val="left" w:pos="1440"/>
            </w:tabs>
            <w:rPr>
              <w:color w:val="808080"/>
            </w:rPr>
          </w:pPr>
          <w:r>
            <w:rPr>
              <w:color w:val="808080"/>
            </w:rPr>
            <w:t xml:space="preserve">irradiation </w:t>
          </w:r>
          <w:r w:rsidR="009D5E14" w:rsidRPr="009D5E14">
            <w:rPr>
              <w:color w:val="808080"/>
            </w:rPr>
            <w:t>environment</w:t>
          </w:r>
          <w:r>
            <w:rPr>
              <w:color w:val="808080"/>
            </w:rPr>
            <w:t xml:space="preserve"> (dry, water, PWR conditions, etc.)</w:t>
          </w:r>
        </w:p>
        <w:p w14:paraId="27C704EB" w14:textId="77777777" w:rsidR="00425C90" w:rsidRDefault="00425C90" w:rsidP="00B260E9">
          <w:pPr>
            <w:tabs>
              <w:tab w:val="left" w:pos="1440"/>
            </w:tabs>
            <w:ind w:left="1350" w:hanging="450"/>
            <w:rPr>
              <w:color w:val="808080"/>
            </w:rPr>
          </w:pPr>
        </w:p>
        <w:p w14:paraId="3ECE924E" w14:textId="3BB8460A" w:rsidR="00B05501" w:rsidRDefault="00B260E9" w:rsidP="0035219F">
          <w:pPr>
            <w:tabs>
              <w:tab w:val="left" w:pos="1440"/>
            </w:tabs>
            <w:ind w:left="720" w:hanging="360"/>
            <w:rPr>
              <w:color w:val="808080"/>
            </w:rPr>
          </w:pPr>
          <w:r>
            <w:rPr>
              <w:color w:val="808080"/>
            </w:rPr>
            <w:t>2.</w:t>
          </w:r>
          <w:r>
            <w:rPr>
              <w:color w:val="808080"/>
            </w:rPr>
            <w:tab/>
          </w:r>
          <w:r w:rsidR="00B05501">
            <w:rPr>
              <w:color w:val="808080"/>
            </w:rPr>
            <w:t>This information will be reviewed by:</w:t>
          </w:r>
        </w:p>
        <w:p w14:paraId="15CF8425" w14:textId="0B57C6EE" w:rsidR="00B05501" w:rsidRPr="00B05501" w:rsidRDefault="002D4086" w:rsidP="0035219F">
          <w:pPr>
            <w:tabs>
              <w:tab w:val="left" w:pos="1440"/>
            </w:tabs>
            <w:ind w:left="1440" w:hanging="360"/>
            <w:rPr>
              <w:color w:val="808080"/>
            </w:rPr>
          </w:pPr>
          <w:r>
            <w:rPr>
              <w:color w:val="808080"/>
            </w:rPr>
            <w:t>a.</w:t>
          </w:r>
          <w:r>
            <w:rPr>
              <w:color w:val="808080"/>
            </w:rPr>
            <w:tab/>
          </w:r>
          <w:r w:rsidR="00B05501" w:rsidRPr="00B05501">
            <w:rPr>
              <w:color w:val="808080"/>
            </w:rPr>
            <w:t xml:space="preserve">Reactor analysts to confirm desired testing conditions can be met and to determine which position(s) in the reactor are suitable for the experiment. </w:t>
          </w:r>
        </w:p>
        <w:p w14:paraId="550D2FB2" w14:textId="05C32757" w:rsidR="00B05501" w:rsidRDefault="002D4086" w:rsidP="0035219F">
          <w:pPr>
            <w:tabs>
              <w:tab w:val="left" w:pos="1440"/>
            </w:tabs>
            <w:ind w:left="1440" w:hanging="360"/>
            <w:rPr>
              <w:color w:val="808080"/>
            </w:rPr>
          </w:pPr>
          <w:r>
            <w:rPr>
              <w:color w:val="808080"/>
            </w:rPr>
            <w:lastRenderedPageBreak/>
            <w:t>b.</w:t>
          </w:r>
          <w:r>
            <w:rPr>
              <w:color w:val="808080"/>
            </w:rPr>
            <w:tab/>
          </w:r>
          <w:r w:rsidR="00B05501" w:rsidRPr="00B05501">
            <w:rPr>
              <w:color w:val="808080"/>
            </w:rPr>
            <w:t xml:space="preserve">Experiment managers to estimate the cost of experiment fabrication.  Please keep in mind that tighter tolerances on testing conditions may lead to the necessity for more in-pile instrumentation increasing cost and potentially reducing feasibility.  </w:t>
          </w:r>
        </w:p>
        <w:p w14:paraId="74761495" w14:textId="77777777" w:rsidR="00D64AC5" w:rsidRDefault="002D4086" w:rsidP="0035219F">
          <w:pPr>
            <w:tabs>
              <w:tab w:val="left" w:pos="1440"/>
            </w:tabs>
            <w:ind w:left="1440" w:hanging="360"/>
            <w:rPr>
              <w:color w:val="808080"/>
            </w:rPr>
          </w:pPr>
          <w:r>
            <w:rPr>
              <w:color w:val="808080"/>
            </w:rPr>
            <w:t>c.</w:t>
          </w:r>
          <w:r>
            <w:rPr>
              <w:color w:val="808080"/>
            </w:rPr>
            <w:tab/>
          </w:r>
          <w:r w:rsidR="00B05501" w:rsidRPr="00B05501">
            <w:rPr>
              <w:color w:val="808080"/>
            </w:rPr>
            <w:t>Hot Cell engineers to refine the capsule design and to ensure that disassembly and cataloguing of samples can be efficiently conducted.</w:t>
          </w:r>
        </w:p>
        <w:p w14:paraId="75EB989A" w14:textId="2F29DFA9" w:rsidR="00C21932" w:rsidRPr="00B05501" w:rsidRDefault="00BF6A7F" w:rsidP="00B260E9">
          <w:pPr>
            <w:ind w:left="810" w:hanging="450"/>
            <w:rPr>
              <w:color w:val="808080"/>
            </w:rPr>
          </w:pPr>
        </w:p>
      </w:sdtContent>
    </w:sdt>
    <w:p w14:paraId="6A4A3D16" w14:textId="77777777" w:rsidR="002E411C" w:rsidRPr="009D5E14" w:rsidRDefault="002E411C" w:rsidP="002E411C">
      <w:pPr>
        <w:rPr>
          <w:color w:val="808080"/>
        </w:rPr>
      </w:pPr>
    </w:p>
    <w:p w14:paraId="3D16599F" w14:textId="1A9B6120" w:rsidR="00410C64" w:rsidRDefault="00BA4419" w:rsidP="00CB3F6E">
      <w:pPr>
        <w:pStyle w:val="Heading2"/>
        <w:ind w:left="270"/>
      </w:pPr>
      <w:bookmarkStart w:id="6" w:name="_Toc15465285"/>
      <w:r w:rsidRPr="00B90605">
        <w:t xml:space="preserve">PIE </w:t>
      </w:r>
      <w:r w:rsidR="003C357A">
        <w:t>P</w:t>
      </w:r>
      <w:r w:rsidRPr="00B90605">
        <w:t>lan</w:t>
      </w:r>
      <w:bookmarkEnd w:id="6"/>
    </w:p>
    <w:sdt>
      <w:sdtPr>
        <w:id w:val="-2130689179"/>
        <w:placeholder>
          <w:docPart w:val="9D019E88AB4F4B188A98CB0867090E2A"/>
        </w:placeholder>
        <w:showingPlcHdr/>
      </w:sdtPr>
      <w:sdtEndPr/>
      <w:sdtContent>
        <w:p w14:paraId="1D79006E" w14:textId="2F54E5BD" w:rsidR="00DA08F6" w:rsidRPr="00DA08F6" w:rsidRDefault="00DA08F6" w:rsidP="00B93AB8">
          <w:pPr>
            <w:ind w:left="720"/>
            <w:rPr>
              <w:color w:val="808080"/>
            </w:rPr>
          </w:pPr>
          <w:r w:rsidRPr="00DA08F6">
            <w:rPr>
              <w:color w:val="808080"/>
            </w:rPr>
            <w:t xml:space="preserve">Provide a description of the post-irradiation examination activities needed to </w:t>
          </w:r>
          <w:r w:rsidR="00B93AB8">
            <w:rPr>
              <w:color w:val="808080"/>
            </w:rPr>
            <w:t>a</w:t>
          </w:r>
          <w:r w:rsidRPr="00DA08F6">
            <w:rPr>
              <w:color w:val="808080"/>
            </w:rPr>
            <w:t xml:space="preserve">chieve the technical objectives.  This plan may cover up to a period of three years.  </w:t>
          </w:r>
        </w:p>
        <w:p w14:paraId="4612435E" w14:textId="510F22AB" w:rsidR="00DA08F6" w:rsidRPr="00DA08F6" w:rsidRDefault="00DA08F6" w:rsidP="00B93AB8">
          <w:pPr>
            <w:numPr>
              <w:ilvl w:val="1"/>
              <w:numId w:val="13"/>
            </w:numPr>
            <w:ind w:left="1530" w:hanging="450"/>
            <w:rPr>
              <w:color w:val="808080"/>
            </w:rPr>
          </w:pPr>
          <w:r w:rsidRPr="00DA08F6">
            <w:rPr>
              <w:color w:val="808080"/>
            </w:rPr>
            <w:t>Include all anticipated types of analysis and the number of samples that will need to be analyzed in each test</w:t>
          </w:r>
        </w:p>
        <w:p w14:paraId="45AF4AF5" w14:textId="4CB1E6B1" w:rsidR="00DA08F6" w:rsidRPr="00DA08F6" w:rsidRDefault="00DA08F6" w:rsidP="00B93AB8">
          <w:pPr>
            <w:numPr>
              <w:ilvl w:val="1"/>
              <w:numId w:val="13"/>
            </w:numPr>
            <w:ind w:left="1530" w:hanging="450"/>
            <w:rPr>
              <w:color w:val="808080"/>
            </w:rPr>
          </w:pPr>
          <w:r w:rsidRPr="00DA08F6">
            <w:rPr>
              <w:color w:val="808080"/>
            </w:rPr>
            <w:t xml:space="preserve">Include facilities to be utilized for each test  </w:t>
          </w:r>
        </w:p>
        <w:p w14:paraId="70DB82BA" w14:textId="71008F30" w:rsidR="00DA08F6" w:rsidRDefault="00DA08F6" w:rsidP="00B93AB8">
          <w:pPr>
            <w:numPr>
              <w:ilvl w:val="1"/>
              <w:numId w:val="13"/>
            </w:numPr>
            <w:ind w:left="1530" w:hanging="450"/>
            <w:rPr>
              <w:color w:val="808080"/>
            </w:rPr>
          </w:pPr>
          <w:r w:rsidRPr="00DA08F6">
            <w:rPr>
              <w:color w:val="808080"/>
            </w:rPr>
            <w:t>Provide a prioritized list of specific samples to be analyzed, as the workscope may be reduced if estimated PIE costs are excessive</w:t>
          </w:r>
        </w:p>
        <w:p w14:paraId="3D821667" w14:textId="78D4488A" w:rsidR="00D64AC5" w:rsidRDefault="00D64AC5" w:rsidP="00B93AB8">
          <w:pPr>
            <w:numPr>
              <w:ilvl w:val="1"/>
              <w:numId w:val="13"/>
            </w:numPr>
            <w:ind w:left="1530" w:hanging="450"/>
            <w:rPr>
              <w:color w:val="808080"/>
            </w:rPr>
          </w:pPr>
          <w:r>
            <w:rPr>
              <w:color w:val="808080"/>
            </w:rPr>
            <w:t>A PIE table like this is helpful:</w:t>
          </w:r>
        </w:p>
        <w:p w14:paraId="02EFD97C" w14:textId="0A13CACC" w:rsidR="00D64AC5" w:rsidRDefault="00D64AC5" w:rsidP="00B93AB8">
          <w:pPr>
            <w:ind w:left="1530"/>
            <w:rPr>
              <w:color w:val="808080"/>
            </w:rPr>
          </w:pPr>
          <w:r>
            <w:rPr>
              <w:noProof/>
            </w:rPr>
            <w:drawing>
              <wp:inline distT="0" distB="0" distL="0" distR="0" wp14:anchorId="3B9EC539" wp14:editId="5500DF24">
                <wp:extent cx="40290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29075" cy="466725"/>
                        </a:xfrm>
                        <a:prstGeom prst="rect">
                          <a:avLst/>
                        </a:prstGeom>
                      </pic:spPr>
                    </pic:pic>
                  </a:graphicData>
                </a:graphic>
              </wp:inline>
            </w:drawing>
          </w:r>
        </w:p>
        <w:p w14:paraId="3457B094" w14:textId="77777777" w:rsidR="00D64AC5" w:rsidRPr="00DA08F6" w:rsidRDefault="00D64AC5" w:rsidP="00B93AB8">
          <w:pPr>
            <w:ind w:left="1530" w:hanging="450"/>
            <w:rPr>
              <w:color w:val="808080"/>
            </w:rPr>
          </w:pPr>
        </w:p>
        <w:p w14:paraId="3032FEBA" w14:textId="77777777" w:rsidR="00DA08F6" w:rsidRPr="00DA08F6" w:rsidRDefault="00DA08F6" w:rsidP="000E4062">
          <w:pPr>
            <w:ind w:left="1080"/>
            <w:rPr>
              <w:color w:val="808080"/>
            </w:rPr>
          </w:pPr>
          <w:r w:rsidRPr="00DA08F6">
            <w:rPr>
              <w:color w:val="808080"/>
            </w:rPr>
            <w:t>Excess samples from the experiment that have not been analyzed will be placed into the Nuclear Fuels and Materials Library and made available for future researchers.</w:t>
          </w:r>
        </w:p>
        <w:p w14:paraId="2F62E170" w14:textId="77777777" w:rsidR="00DA08F6" w:rsidRPr="00DA08F6" w:rsidRDefault="00BF6A7F" w:rsidP="00B93AB8">
          <w:pPr>
            <w:ind w:left="810" w:hanging="90"/>
          </w:pPr>
        </w:p>
      </w:sdtContent>
    </w:sdt>
    <w:p w14:paraId="7F6F648B" w14:textId="77777777" w:rsidR="00050F2D" w:rsidRDefault="00050F2D" w:rsidP="00CB3F6E">
      <w:pPr>
        <w:pStyle w:val="Heading2"/>
        <w:ind w:left="270"/>
      </w:pPr>
      <w:bookmarkStart w:id="7" w:name="_Toc15465286"/>
      <w:r w:rsidRPr="00B90605">
        <w:t>Data Needs</w:t>
      </w:r>
      <w:bookmarkEnd w:id="7"/>
    </w:p>
    <w:sdt>
      <w:sdtPr>
        <w:id w:val="1717005227"/>
        <w:placeholder>
          <w:docPart w:val="8071054D67F840C1AE9A8E2DDE7898C9"/>
        </w:placeholder>
        <w:showingPlcHdr/>
      </w:sdtPr>
      <w:sdtEndPr/>
      <w:sdtContent>
        <w:p w14:paraId="6F71270C" w14:textId="6012A27F" w:rsidR="00CA3922" w:rsidRPr="00CA3922" w:rsidRDefault="00CA3922" w:rsidP="00D534B8">
          <w:pPr>
            <w:ind w:left="720"/>
            <w:rPr>
              <w:color w:val="808080"/>
            </w:rPr>
          </w:pPr>
          <w:r w:rsidRPr="00CA3922">
            <w:rPr>
              <w:color w:val="808080"/>
            </w:rPr>
            <w:t>Describe all the data needed to meet the technical objectives.  This should include:</w:t>
          </w:r>
        </w:p>
        <w:p w14:paraId="62F3EF9E" w14:textId="72F72F68" w:rsidR="00CA3922" w:rsidRPr="00CA3922" w:rsidRDefault="00501024" w:rsidP="00501024">
          <w:pPr>
            <w:ind w:left="1127"/>
            <w:rPr>
              <w:color w:val="808080"/>
            </w:rPr>
          </w:pPr>
          <w:r>
            <w:rPr>
              <w:color w:val="808080"/>
            </w:rPr>
            <w:t>a.</w:t>
          </w:r>
          <w:r>
            <w:rPr>
              <w:color w:val="808080"/>
            </w:rPr>
            <w:tab/>
          </w:r>
          <w:r w:rsidR="00CA3922" w:rsidRPr="00CA3922">
            <w:rPr>
              <w:color w:val="808080"/>
            </w:rPr>
            <w:t>analysts reports on experimental design and fabrication</w:t>
          </w:r>
        </w:p>
        <w:p w14:paraId="433C6EC5" w14:textId="1212C98A" w:rsidR="00CA3922" w:rsidRPr="00CA3922" w:rsidRDefault="00501024" w:rsidP="00501024">
          <w:pPr>
            <w:ind w:left="1127"/>
            <w:rPr>
              <w:color w:val="808080"/>
            </w:rPr>
          </w:pPr>
          <w:r>
            <w:rPr>
              <w:color w:val="808080"/>
            </w:rPr>
            <w:t>b.</w:t>
          </w:r>
          <w:r>
            <w:rPr>
              <w:color w:val="808080"/>
            </w:rPr>
            <w:tab/>
          </w:r>
          <w:r w:rsidR="00CA3922" w:rsidRPr="00CA3922">
            <w:rPr>
              <w:color w:val="808080"/>
            </w:rPr>
            <w:t>“as-run” irradiation data and analyst reports (dose and temperature)</w:t>
          </w:r>
        </w:p>
        <w:p w14:paraId="00724467" w14:textId="1C422B07" w:rsidR="00CA3922" w:rsidRPr="00CA3922" w:rsidRDefault="00501024" w:rsidP="00501024">
          <w:pPr>
            <w:ind w:left="1127"/>
            <w:rPr>
              <w:color w:val="808080"/>
            </w:rPr>
          </w:pPr>
          <w:r>
            <w:rPr>
              <w:color w:val="808080"/>
            </w:rPr>
            <w:t>c.</w:t>
          </w:r>
          <w:r>
            <w:rPr>
              <w:color w:val="808080"/>
            </w:rPr>
            <w:tab/>
          </w:r>
          <w:r w:rsidR="00CA3922" w:rsidRPr="00CA3922">
            <w:rPr>
              <w:color w:val="808080"/>
            </w:rPr>
            <w:t>PIE data; be specific for each facility and capability</w:t>
          </w:r>
        </w:p>
        <w:p w14:paraId="3AB6C5D0" w14:textId="22D3FDF1" w:rsidR="00CA3922" w:rsidRDefault="00501024" w:rsidP="00501024">
          <w:pPr>
            <w:ind w:left="1127"/>
            <w:rPr>
              <w:color w:val="808080"/>
            </w:rPr>
          </w:pPr>
          <w:r>
            <w:rPr>
              <w:color w:val="808080"/>
            </w:rPr>
            <w:t>d.</w:t>
          </w:r>
          <w:r>
            <w:rPr>
              <w:color w:val="808080"/>
            </w:rPr>
            <w:tab/>
          </w:r>
          <w:r w:rsidR="00CA3922" w:rsidRPr="00CA3922">
            <w:rPr>
              <w:color w:val="808080"/>
            </w:rPr>
            <w:t>the form of the data needed and how it should be stored and transmitted</w:t>
          </w:r>
        </w:p>
        <w:p w14:paraId="1F779FA6" w14:textId="77777777" w:rsidR="00D64AC5" w:rsidRDefault="00501024" w:rsidP="00501024">
          <w:pPr>
            <w:ind w:left="1127"/>
            <w:rPr>
              <w:color w:val="808080"/>
            </w:rPr>
          </w:pPr>
          <w:r>
            <w:rPr>
              <w:color w:val="808080"/>
            </w:rPr>
            <w:t>e.</w:t>
          </w:r>
          <w:r>
            <w:rPr>
              <w:color w:val="808080"/>
            </w:rPr>
            <w:tab/>
          </w:r>
          <w:r w:rsidR="00CA3922" w:rsidRPr="00CA3922">
            <w:rPr>
              <w:color w:val="808080"/>
            </w:rPr>
            <w:t>any necessary quality assurance goals</w:t>
          </w:r>
        </w:p>
        <w:p w14:paraId="10CF7E5B" w14:textId="09766E71" w:rsidR="00CA3922" w:rsidRPr="00CA3922" w:rsidRDefault="00BF6A7F" w:rsidP="00501024">
          <w:pPr>
            <w:ind w:left="1127"/>
            <w:rPr>
              <w:color w:val="808080"/>
            </w:rPr>
          </w:pPr>
        </w:p>
      </w:sdtContent>
    </w:sdt>
    <w:p w14:paraId="032F1412" w14:textId="72ADF0E8" w:rsidR="00726B68" w:rsidRDefault="00726B68" w:rsidP="00726B68">
      <w:pPr>
        <w:pStyle w:val="Heading1"/>
      </w:pPr>
      <w:bookmarkStart w:id="8" w:name="_Toc15465287"/>
      <w:r>
        <w:t>Project Management</w:t>
      </w:r>
      <w:bookmarkEnd w:id="8"/>
    </w:p>
    <w:p w14:paraId="15FFE6C6" w14:textId="77777777" w:rsidR="00CB3F6E" w:rsidRPr="00CB3F6E" w:rsidRDefault="00CB3F6E" w:rsidP="00CB3F6E"/>
    <w:p w14:paraId="4021B40E" w14:textId="77777777" w:rsidR="00050F2D" w:rsidRDefault="00050F2D" w:rsidP="00CB3F6E">
      <w:pPr>
        <w:pStyle w:val="Heading2"/>
        <w:ind w:left="270"/>
      </w:pPr>
      <w:bookmarkStart w:id="9" w:name="_Toc15465288"/>
      <w:r w:rsidRPr="00B90605">
        <w:lastRenderedPageBreak/>
        <w:t>Schedule</w:t>
      </w:r>
      <w:bookmarkEnd w:id="9"/>
    </w:p>
    <w:sdt>
      <w:sdtPr>
        <w:id w:val="-1832136267"/>
        <w:placeholder>
          <w:docPart w:val="45DF1BBF28E84CD38AA6B3204AE26A8D"/>
        </w:placeholder>
        <w:showingPlcHdr/>
      </w:sdtPr>
      <w:sdtEndPr/>
      <w:sdtContent>
        <w:p w14:paraId="68055BCC" w14:textId="77777777" w:rsidR="00651129" w:rsidRPr="00651129" w:rsidRDefault="00651129" w:rsidP="00D534B8">
          <w:pPr>
            <w:ind w:left="720"/>
            <w:rPr>
              <w:color w:val="808080"/>
            </w:rPr>
          </w:pPr>
          <w:r w:rsidRPr="00651129">
            <w:rPr>
              <w:color w:val="808080"/>
            </w:rPr>
            <w:t xml:space="preserve">Provide a Gantt chart that indicates the approximate timeline for the experiment.  </w:t>
          </w:r>
        </w:p>
        <w:p w14:paraId="309F825E" w14:textId="77777777" w:rsidR="00651129" w:rsidRPr="00651129" w:rsidRDefault="00651129" w:rsidP="00D534B8">
          <w:pPr>
            <w:ind w:left="720"/>
            <w:rPr>
              <w:color w:val="808080"/>
            </w:rPr>
          </w:pPr>
          <w:r w:rsidRPr="00651129">
            <w:rPr>
              <w:color w:val="808080"/>
            </w:rPr>
            <w:t>Reactor analysts will provide the estimated irradiation time to achieve desired fluence based on anticipated availability.</w:t>
          </w:r>
        </w:p>
        <w:p w14:paraId="72592125" w14:textId="77777777" w:rsidR="00651129" w:rsidRPr="00651129" w:rsidRDefault="00651129" w:rsidP="00D534B8">
          <w:pPr>
            <w:ind w:left="720"/>
            <w:rPr>
              <w:color w:val="808080"/>
            </w:rPr>
          </w:pPr>
        </w:p>
        <w:p w14:paraId="3231457C" w14:textId="77777777" w:rsidR="00D64AC5" w:rsidRDefault="00651129" w:rsidP="00D534B8">
          <w:pPr>
            <w:ind w:left="720"/>
            <w:rPr>
              <w:color w:val="808080"/>
            </w:rPr>
          </w:pPr>
          <w:r w:rsidRPr="00651129">
            <w:rPr>
              <w:color w:val="808080"/>
            </w:rPr>
            <w:t xml:space="preserve">There are many possible template spreadsheets for this. </w:t>
          </w:r>
          <w:hyperlink r:id="rId13" w:history="1">
            <w:r w:rsidRPr="00651129">
              <w:rPr>
                <w:rStyle w:val="Hyperlink"/>
              </w:rPr>
              <w:t>One such example is provided on office.com</w:t>
            </w:r>
          </w:hyperlink>
          <w:r w:rsidRPr="00651129">
            <w:rPr>
              <w:color w:val="808080"/>
            </w:rPr>
            <w:t>. Note this does not construe an endorsement by NSUF of Microsoft, Microsoft Office, or any other authors related to this page.</w:t>
          </w:r>
        </w:p>
        <w:p w14:paraId="60596FD7" w14:textId="4B34586E" w:rsidR="00651129" w:rsidRPr="00651129" w:rsidRDefault="00BF6A7F" w:rsidP="00651129"/>
      </w:sdtContent>
    </w:sdt>
    <w:p w14:paraId="62247E6B" w14:textId="77777777" w:rsidR="00050F2D" w:rsidRPr="008B746C" w:rsidRDefault="00050F2D" w:rsidP="00CB3F6E">
      <w:pPr>
        <w:pStyle w:val="Heading2"/>
        <w:ind w:left="270"/>
      </w:pPr>
      <w:bookmarkStart w:id="10" w:name="_Toc15465289"/>
      <w:r w:rsidRPr="00B90605">
        <w:t>Deliverables</w:t>
      </w:r>
      <w:bookmarkEnd w:id="10"/>
    </w:p>
    <w:sdt>
      <w:sdtPr>
        <w:id w:val="995680407"/>
        <w:placeholder>
          <w:docPart w:val="9D0A20AC16CD443CB9E59AEC8CA2AFB5"/>
        </w:placeholder>
        <w:showingPlcHdr/>
      </w:sdtPr>
      <w:sdtEndPr/>
      <w:sdtContent>
        <w:p w14:paraId="6215FB9A" w14:textId="77777777" w:rsidR="00504AD4" w:rsidRDefault="00651129" w:rsidP="00D534B8">
          <w:pPr>
            <w:ind w:left="720"/>
            <w:jc w:val="both"/>
            <w:rPr>
              <w:color w:val="808080"/>
            </w:rPr>
          </w:pPr>
          <w:r w:rsidRPr="00651129">
            <w:rPr>
              <w:color w:val="808080"/>
            </w:rPr>
            <w:t>Identify one or two major deliverables for each year of the project to help evaluate progress and the ultimate likelihood of success.</w:t>
          </w:r>
        </w:p>
        <w:p w14:paraId="2D12BD9E" w14:textId="7147946D" w:rsidR="00050F2D" w:rsidRPr="00050F2D" w:rsidRDefault="00BF6A7F" w:rsidP="00C460FC">
          <w:pPr>
            <w:jc w:val="both"/>
          </w:pPr>
        </w:p>
      </w:sdtContent>
    </w:sdt>
    <w:p w14:paraId="43011BB5" w14:textId="77777777" w:rsidR="0018299E" w:rsidRDefault="00BA4419" w:rsidP="00CB3F6E">
      <w:pPr>
        <w:pStyle w:val="Heading2"/>
        <w:ind w:left="270"/>
      </w:pPr>
      <w:bookmarkStart w:id="11" w:name="_Toc15465290"/>
      <w:r w:rsidRPr="00B90605">
        <w:t>Roles and Responsibilities</w:t>
      </w:r>
      <w:bookmarkEnd w:id="11"/>
    </w:p>
    <w:sdt>
      <w:sdtPr>
        <w:id w:val="1546559019"/>
        <w:placeholder>
          <w:docPart w:val="B7CF54F1FDCD4BE99CE8DE6691ADB9F5"/>
        </w:placeholder>
        <w:showingPlcHdr/>
      </w:sdtPr>
      <w:sdtEndPr/>
      <w:sdtContent>
        <w:p w14:paraId="525575E5" w14:textId="77777777" w:rsidR="00504AD4" w:rsidRDefault="00651129" w:rsidP="00D534B8">
          <w:pPr>
            <w:ind w:left="720"/>
            <w:rPr>
              <w:color w:val="808080"/>
            </w:rPr>
          </w:pPr>
          <w:r w:rsidRPr="00651129">
            <w:rPr>
              <w:color w:val="808080"/>
            </w:rPr>
            <w:t>Provide a description of the contributions from each PI or co-PI institution where possible down to the individual level.</w:t>
          </w:r>
        </w:p>
        <w:p w14:paraId="1C90C945" w14:textId="00623344" w:rsidR="00651129" w:rsidRPr="00651129" w:rsidRDefault="00BF6A7F" w:rsidP="00651129"/>
      </w:sdtContent>
    </w:sdt>
    <w:p w14:paraId="79861FB9" w14:textId="77777777" w:rsidR="00050F2D" w:rsidRDefault="00050F2D" w:rsidP="00CB3F6E">
      <w:pPr>
        <w:pStyle w:val="Heading2"/>
        <w:ind w:left="270"/>
      </w:pPr>
      <w:bookmarkStart w:id="12" w:name="_Toc15465291"/>
      <w:r w:rsidRPr="00B90605">
        <w:t>Project Risks and Mitigation Strategy</w:t>
      </w:r>
      <w:bookmarkEnd w:id="12"/>
    </w:p>
    <w:sdt>
      <w:sdtPr>
        <w:id w:val="-2077967645"/>
        <w:placeholder>
          <w:docPart w:val="0607271EB4184159ACA25889724F69F3"/>
        </w:placeholder>
        <w:showingPlcHdr/>
      </w:sdtPr>
      <w:sdtEndPr/>
      <w:sdtContent>
        <w:p w14:paraId="01ADDEBF" w14:textId="77777777" w:rsidR="00504AD4" w:rsidRDefault="00651129" w:rsidP="00D534B8">
          <w:pPr>
            <w:ind w:left="720"/>
            <w:rPr>
              <w:color w:val="808080"/>
            </w:rPr>
          </w:pPr>
          <w:r w:rsidRPr="00651129">
            <w:rPr>
              <w:color w:val="808080"/>
            </w:rPr>
            <w:t>Identify major risks to timely accomplishment of project objectives and provide strategies to mitigate these risks.</w:t>
          </w:r>
        </w:p>
        <w:p w14:paraId="297BFD3C" w14:textId="3398A2E4" w:rsidR="00651129" w:rsidRPr="00651129" w:rsidRDefault="00BF6A7F" w:rsidP="00651129"/>
      </w:sdtContent>
    </w:sdt>
    <w:p w14:paraId="14AEB88C" w14:textId="77777777" w:rsidR="00126BE3" w:rsidRPr="00CA3922" w:rsidRDefault="00126BE3" w:rsidP="00CA3922">
      <w:pPr>
        <w:jc w:val="center"/>
        <w:rPr>
          <w:b/>
        </w:rPr>
      </w:pPr>
      <w:r>
        <w:br w:type="page"/>
      </w:r>
      <w:bookmarkStart w:id="13" w:name="_Toc15465292"/>
      <w:r w:rsidRPr="00CA3922">
        <w:rPr>
          <w:b/>
          <w:sz w:val="32"/>
        </w:rPr>
        <w:lastRenderedPageBreak/>
        <w:t>Appendices</w:t>
      </w:r>
      <w:bookmarkEnd w:id="13"/>
    </w:p>
    <w:sdt>
      <w:sdtPr>
        <w:id w:val="672006240"/>
        <w:placeholder>
          <w:docPart w:val="AB714E5985F5464F810ABE1173C1E050"/>
        </w:placeholder>
        <w:showingPlcHdr/>
      </w:sdtPr>
      <w:sdtEndPr/>
      <w:sdtContent>
        <w:p w14:paraId="0DEA8CDB" w14:textId="282B5991" w:rsidR="00126BE3" w:rsidRPr="005560F0" w:rsidRDefault="00651129" w:rsidP="00126BE3">
          <w:r w:rsidRPr="00651129">
            <w:rPr>
              <w:color w:val="808080"/>
            </w:rPr>
            <w:t>Additional information may</w:t>
          </w:r>
          <w:r w:rsidR="006D749D">
            <w:rPr>
              <w:color w:val="808080"/>
            </w:rPr>
            <w:t xml:space="preserve"> be</w:t>
          </w:r>
          <w:r w:rsidRPr="00651129">
            <w:rPr>
              <w:color w:val="808080"/>
            </w:rPr>
            <w:t xml:space="preserve"> added though appendices are not required.</w:t>
          </w:r>
        </w:p>
      </w:sdtContent>
    </w:sdt>
    <w:p w14:paraId="7A2A77A9" w14:textId="77777777" w:rsidR="00126BE3" w:rsidRPr="00BA4419" w:rsidRDefault="00126BE3" w:rsidP="00C460FC">
      <w:pPr>
        <w:jc w:val="both"/>
        <w:rPr>
          <w:b/>
        </w:rPr>
      </w:pPr>
    </w:p>
    <w:sectPr w:rsidR="00126BE3" w:rsidRPr="00BA4419" w:rsidSect="00726B68">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45B8" w14:textId="77777777" w:rsidR="00CD7B41" w:rsidRDefault="00CD7B41" w:rsidP="001920E5">
      <w:r>
        <w:separator/>
      </w:r>
    </w:p>
  </w:endnote>
  <w:endnote w:type="continuationSeparator" w:id="0">
    <w:p w14:paraId="30A7CC5C" w14:textId="77777777" w:rsidR="00CD7B41" w:rsidRDefault="00CD7B41" w:rsidP="0019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678051"/>
      <w:docPartObj>
        <w:docPartGallery w:val="Page Numbers (Bottom of Page)"/>
        <w:docPartUnique/>
      </w:docPartObj>
    </w:sdtPr>
    <w:sdtEndPr/>
    <w:sdtContent>
      <w:sdt>
        <w:sdtPr>
          <w:id w:val="1728636285"/>
          <w:docPartObj>
            <w:docPartGallery w:val="Page Numbers (Top of Page)"/>
            <w:docPartUnique/>
          </w:docPartObj>
        </w:sdtPr>
        <w:sdtEndPr/>
        <w:sdtContent>
          <w:p w14:paraId="2E156442" w14:textId="77777777" w:rsidR="00BB29A4" w:rsidRDefault="00BB29A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5B40EF9" w14:textId="77777777" w:rsidR="00BB29A4" w:rsidRDefault="00BB2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5415" w14:textId="77777777" w:rsidR="00CD7B41" w:rsidRDefault="00CD7B41" w:rsidP="001920E5">
      <w:r>
        <w:separator/>
      </w:r>
    </w:p>
  </w:footnote>
  <w:footnote w:type="continuationSeparator" w:id="0">
    <w:p w14:paraId="7559E8EB" w14:textId="77777777" w:rsidR="00CD7B41" w:rsidRDefault="00CD7B41" w:rsidP="0019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D0AEE"/>
    <w:multiLevelType w:val="hybridMultilevel"/>
    <w:tmpl w:val="F9A6FB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1530FE"/>
    <w:multiLevelType w:val="multilevel"/>
    <w:tmpl w:val="9F40F5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161457"/>
    <w:multiLevelType w:val="hybridMultilevel"/>
    <w:tmpl w:val="E2068686"/>
    <w:lvl w:ilvl="0" w:tplc="04090017">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 w15:restartNumberingAfterBreak="0">
    <w:nsid w:val="19772BB1"/>
    <w:multiLevelType w:val="hybridMultilevel"/>
    <w:tmpl w:val="0A10410E"/>
    <w:lvl w:ilvl="0" w:tplc="03506D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07269"/>
    <w:multiLevelType w:val="hybridMultilevel"/>
    <w:tmpl w:val="EDFC5E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CC1A75"/>
    <w:multiLevelType w:val="hybridMultilevel"/>
    <w:tmpl w:val="77BA8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7031"/>
    <w:multiLevelType w:val="hybridMultilevel"/>
    <w:tmpl w:val="C03EB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A4CBB"/>
    <w:multiLevelType w:val="hybridMultilevel"/>
    <w:tmpl w:val="F1526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0" w15:restartNumberingAfterBreak="0">
    <w:nsid w:val="312A5E43"/>
    <w:multiLevelType w:val="hybridMultilevel"/>
    <w:tmpl w:val="ED1E58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90757"/>
    <w:multiLevelType w:val="hybridMultilevel"/>
    <w:tmpl w:val="92F65EE4"/>
    <w:lvl w:ilvl="0" w:tplc="AC2A43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63833"/>
    <w:multiLevelType w:val="hybridMultilevel"/>
    <w:tmpl w:val="7FE8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41D3C"/>
    <w:multiLevelType w:val="hybridMultilevel"/>
    <w:tmpl w:val="A0F6A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90C0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30244"/>
    <w:multiLevelType w:val="hybridMultilevel"/>
    <w:tmpl w:val="20B28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C47767"/>
    <w:multiLevelType w:val="hybridMultilevel"/>
    <w:tmpl w:val="A5C4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05613"/>
    <w:multiLevelType w:val="hybridMultilevel"/>
    <w:tmpl w:val="98C2E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3E6C18"/>
    <w:multiLevelType w:val="hybridMultilevel"/>
    <w:tmpl w:val="365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30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56670"/>
    <w:multiLevelType w:val="multilevel"/>
    <w:tmpl w:val="668EBF16"/>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51A42"/>
    <w:multiLevelType w:val="hybridMultilevel"/>
    <w:tmpl w:val="FDDA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A001E"/>
    <w:multiLevelType w:val="hybridMultilevel"/>
    <w:tmpl w:val="6CCE8BC8"/>
    <w:lvl w:ilvl="0" w:tplc="0409000F">
      <w:start w:val="1"/>
      <w:numFmt w:val="decimal"/>
      <w:lvlText w:val="%1."/>
      <w:lvlJc w:val="left"/>
      <w:pPr>
        <w:ind w:left="1487" w:hanging="360"/>
      </w:pPr>
      <w:rPr>
        <w:rFont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9" w15:restartNumberingAfterBreak="0">
    <w:nsid w:val="6CA13B0B"/>
    <w:multiLevelType w:val="hybridMultilevel"/>
    <w:tmpl w:val="C4A6A4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DC0BBF"/>
    <w:multiLevelType w:val="hybridMultilevel"/>
    <w:tmpl w:val="97C6EF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227AA9"/>
    <w:multiLevelType w:val="multilevel"/>
    <w:tmpl w:val="774C09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4A522A9"/>
    <w:multiLevelType w:val="hybridMultilevel"/>
    <w:tmpl w:val="C13A5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F92055"/>
    <w:multiLevelType w:val="hybridMultilevel"/>
    <w:tmpl w:val="429E0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5F5D1A"/>
    <w:multiLevelType w:val="hybridMultilevel"/>
    <w:tmpl w:val="10AAC2B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8"/>
  </w:num>
  <w:num w:numId="2">
    <w:abstractNumId w:val="32"/>
  </w:num>
  <w:num w:numId="3">
    <w:abstractNumId w:val="33"/>
  </w:num>
  <w:num w:numId="4">
    <w:abstractNumId w:val="24"/>
  </w:num>
  <w:num w:numId="5">
    <w:abstractNumId w:val="18"/>
  </w:num>
  <w:num w:numId="6">
    <w:abstractNumId w:val="16"/>
  </w:num>
  <w:num w:numId="7">
    <w:abstractNumId w:val="4"/>
  </w:num>
  <w:num w:numId="8">
    <w:abstractNumId w:val="29"/>
  </w:num>
  <w:num w:numId="9">
    <w:abstractNumId w:val="1"/>
  </w:num>
  <w:num w:numId="10">
    <w:abstractNumId w:val="19"/>
  </w:num>
  <w:num w:numId="11">
    <w:abstractNumId w:val="23"/>
  </w:num>
  <w:num w:numId="12">
    <w:abstractNumId w:val="31"/>
  </w:num>
  <w:num w:numId="13">
    <w:abstractNumId w:val="0"/>
  </w:num>
  <w:num w:numId="14">
    <w:abstractNumId w:val="9"/>
  </w:num>
  <w:num w:numId="15">
    <w:abstractNumId w:val="3"/>
  </w:num>
  <w:num w:numId="16">
    <w:abstractNumId w:val="20"/>
  </w:num>
  <w:num w:numId="17">
    <w:abstractNumId w:val="12"/>
  </w:num>
  <w:num w:numId="18">
    <w:abstractNumId w:val="27"/>
  </w:num>
  <w:num w:numId="19">
    <w:abstractNumId w:val="13"/>
  </w:num>
  <w:num w:numId="20">
    <w:abstractNumId w:val="10"/>
  </w:num>
  <w:num w:numId="21">
    <w:abstractNumId w:val="25"/>
  </w:num>
  <w:num w:numId="22">
    <w:abstractNumId w:val="14"/>
  </w:num>
  <w:num w:numId="23">
    <w:abstractNumId w:val="7"/>
  </w:num>
  <w:num w:numId="24">
    <w:abstractNumId w:val="28"/>
  </w:num>
  <w:num w:numId="25">
    <w:abstractNumId w:val="35"/>
  </w:num>
  <w:num w:numId="26">
    <w:abstractNumId w:val="21"/>
  </w:num>
  <w:num w:numId="27">
    <w:abstractNumId w:val="5"/>
  </w:num>
  <w:num w:numId="28">
    <w:abstractNumId w:val="30"/>
  </w:num>
  <w:num w:numId="29">
    <w:abstractNumId w:val="17"/>
  </w:num>
  <w:num w:numId="30">
    <w:abstractNumId w:val="34"/>
  </w:num>
  <w:num w:numId="31">
    <w:abstractNumId w:val="15"/>
  </w:num>
  <w:num w:numId="32">
    <w:abstractNumId w:val="26"/>
  </w:num>
  <w:num w:numId="33">
    <w:abstractNumId w:val="6"/>
  </w:num>
  <w:num w:numId="34">
    <w:abstractNumId w:val="22"/>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attachedTemplate r:id="rId1"/>
  <w:documentProtection w:edit="forms" w:enforcement="1" w:cryptProviderType="rsaAES" w:cryptAlgorithmClass="hash" w:cryptAlgorithmType="typeAny" w:cryptAlgorithmSid="14" w:cryptSpinCount="100000" w:hash="3DS66HJ+ABIiH/9K6UVZIPK65Tt0hX+UFn97Kjan8LOS8d/qtijU2ZcfkeJ9OQ9RZ835kFhFgvULJ/TnrdYVrQ==" w:salt="V1kr/LbA2zLnQ2rK/UU3e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41"/>
    <w:rsid w:val="000243F7"/>
    <w:rsid w:val="000316E8"/>
    <w:rsid w:val="000439FF"/>
    <w:rsid w:val="00050F2D"/>
    <w:rsid w:val="00063EF4"/>
    <w:rsid w:val="00071504"/>
    <w:rsid w:val="000B52BF"/>
    <w:rsid w:val="000C7906"/>
    <w:rsid w:val="000D000A"/>
    <w:rsid w:val="000E4062"/>
    <w:rsid w:val="000F0DCE"/>
    <w:rsid w:val="00110330"/>
    <w:rsid w:val="00126BE3"/>
    <w:rsid w:val="001338EA"/>
    <w:rsid w:val="00180464"/>
    <w:rsid w:val="0018299E"/>
    <w:rsid w:val="00186EF9"/>
    <w:rsid w:val="001914EA"/>
    <w:rsid w:val="001920E5"/>
    <w:rsid w:val="001A6E35"/>
    <w:rsid w:val="001C1E85"/>
    <w:rsid w:val="002159D0"/>
    <w:rsid w:val="0022453D"/>
    <w:rsid w:val="0024635B"/>
    <w:rsid w:val="00250E0B"/>
    <w:rsid w:val="0026189F"/>
    <w:rsid w:val="00281D9A"/>
    <w:rsid w:val="00293248"/>
    <w:rsid w:val="002B2DA8"/>
    <w:rsid w:val="002B37E7"/>
    <w:rsid w:val="002C17DE"/>
    <w:rsid w:val="002D4086"/>
    <w:rsid w:val="002D53F9"/>
    <w:rsid w:val="002E411C"/>
    <w:rsid w:val="002F104D"/>
    <w:rsid w:val="002F2CBE"/>
    <w:rsid w:val="00316741"/>
    <w:rsid w:val="003343C5"/>
    <w:rsid w:val="0035219F"/>
    <w:rsid w:val="003569A8"/>
    <w:rsid w:val="003602F4"/>
    <w:rsid w:val="003608BF"/>
    <w:rsid w:val="00367B54"/>
    <w:rsid w:val="003C357A"/>
    <w:rsid w:val="003C3CE7"/>
    <w:rsid w:val="003E2586"/>
    <w:rsid w:val="00405D70"/>
    <w:rsid w:val="00410C64"/>
    <w:rsid w:val="00411D62"/>
    <w:rsid w:val="004157E2"/>
    <w:rsid w:val="00416894"/>
    <w:rsid w:val="00424553"/>
    <w:rsid w:val="004259E3"/>
    <w:rsid w:val="00425C90"/>
    <w:rsid w:val="0045241F"/>
    <w:rsid w:val="00455A99"/>
    <w:rsid w:val="004649AE"/>
    <w:rsid w:val="00475ADC"/>
    <w:rsid w:val="004848C7"/>
    <w:rsid w:val="004A4C47"/>
    <w:rsid w:val="004A4DEE"/>
    <w:rsid w:val="004C7458"/>
    <w:rsid w:val="004E0422"/>
    <w:rsid w:val="00501024"/>
    <w:rsid w:val="00504AD4"/>
    <w:rsid w:val="00537A61"/>
    <w:rsid w:val="00560E0A"/>
    <w:rsid w:val="0056200F"/>
    <w:rsid w:val="00566A17"/>
    <w:rsid w:val="00580460"/>
    <w:rsid w:val="00590FD8"/>
    <w:rsid w:val="00591B30"/>
    <w:rsid w:val="005A3B23"/>
    <w:rsid w:val="005E0288"/>
    <w:rsid w:val="00603498"/>
    <w:rsid w:val="00617D3C"/>
    <w:rsid w:val="006247AE"/>
    <w:rsid w:val="00646A9C"/>
    <w:rsid w:val="006479D4"/>
    <w:rsid w:val="00651129"/>
    <w:rsid w:val="006A066D"/>
    <w:rsid w:val="006C0947"/>
    <w:rsid w:val="006C4195"/>
    <w:rsid w:val="006C608F"/>
    <w:rsid w:val="006D562E"/>
    <w:rsid w:val="006D749D"/>
    <w:rsid w:val="00705ED5"/>
    <w:rsid w:val="00716BF4"/>
    <w:rsid w:val="00726B68"/>
    <w:rsid w:val="007638EB"/>
    <w:rsid w:val="00793A18"/>
    <w:rsid w:val="007A4E1E"/>
    <w:rsid w:val="007A5A56"/>
    <w:rsid w:val="007C205F"/>
    <w:rsid w:val="007D14AD"/>
    <w:rsid w:val="007E5FA8"/>
    <w:rsid w:val="007E78B3"/>
    <w:rsid w:val="007F024E"/>
    <w:rsid w:val="008010E5"/>
    <w:rsid w:val="008039A5"/>
    <w:rsid w:val="00863CE0"/>
    <w:rsid w:val="00863F82"/>
    <w:rsid w:val="00891A3E"/>
    <w:rsid w:val="0089730A"/>
    <w:rsid w:val="008A0A62"/>
    <w:rsid w:val="008B746C"/>
    <w:rsid w:val="008C00F3"/>
    <w:rsid w:val="008F6720"/>
    <w:rsid w:val="009211A0"/>
    <w:rsid w:val="009349E8"/>
    <w:rsid w:val="00944DF2"/>
    <w:rsid w:val="009711C4"/>
    <w:rsid w:val="009A21E2"/>
    <w:rsid w:val="009A40AC"/>
    <w:rsid w:val="009B47CA"/>
    <w:rsid w:val="009B4A02"/>
    <w:rsid w:val="009B6305"/>
    <w:rsid w:val="009D5E14"/>
    <w:rsid w:val="00A0589B"/>
    <w:rsid w:val="00A1726D"/>
    <w:rsid w:val="00A4663B"/>
    <w:rsid w:val="00A51E24"/>
    <w:rsid w:val="00A67895"/>
    <w:rsid w:val="00A75D48"/>
    <w:rsid w:val="00AA1A10"/>
    <w:rsid w:val="00AB1EBF"/>
    <w:rsid w:val="00AC20CA"/>
    <w:rsid w:val="00B05501"/>
    <w:rsid w:val="00B17EDC"/>
    <w:rsid w:val="00B260E9"/>
    <w:rsid w:val="00B27BFD"/>
    <w:rsid w:val="00B560F4"/>
    <w:rsid w:val="00B7192B"/>
    <w:rsid w:val="00B84846"/>
    <w:rsid w:val="00B90605"/>
    <w:rsid w:val="00B93AB8"/>
    <w:rsid w:val="00BA37AC"/>
    <w:rsid w:val="00BA4419"/>
    <w:rsid w:val="00BB29A4"/>
    <w:rsid w:val="00BC39F7"/>
    <w:rsid w:val="00BC5D5C"/>
    <w:rsid w:val="00BE7C61"/>
    <w:rsid w:val="00BF6A7F"/>
    <w:rsid w:val="00C21932"/>
    <w:rsid w:val="00C460FC"/>
    <w:rsid w:val="00C47F9A"/>
    <w:rsid w:val="00C51C25"/>
    <w:rsid w:val="00C67321"/>
    <w:rsid w:val="00C7516D"/>
    <w:rsid w:val="00CA02CB"/>
    <w:rsid w:val="00CA3922"/>
    <w:rsid w:val="00CA5A73"/>
    <w:rsid w:val="00CB3F6E"/>
    <w:rsid w:val="00CC3ED5"/>
    <w:rsid w:val="00CD451A"/>
    <w:rsid w:val="00CD5FC8"/>
    <w:rsid w:val="00CD7B41"/>
    <w:rsid w:val="00D20A03"/>
    <w:rsid w:val="00D23D9E"/>
    <w:rsid w:val="00D34858"/>
    <w:rsid w:val="00D45A5C"/>
    <w:rsid w:val="00D534B8"/>
    <w:rsid w:val="00D56734"/>
    <w:rsid w:val="00D63380"/>
    <w:rsid w:val="00D64AC5"/>
    <w:rsid w:val="00D66F67"/>
    <w:rsid w:val="00D70B4A"/>
    <w:rsid w:val="00D70D0A"/>
    <w:rsid w:val="00D778A2"/>
    <w:rsid w:val="00D85C92"/>
    <w:rsid w:val="00DA08F6"/>
    <w:rsid w:val="00DA5844"/>
    <w:rsid w:val="00DA64A2"/>
    <w:rsid w:val="00DB3B1F"/>
    <w:rsid w:val="00DC4A61"/>
    <w:rsid w:val="00DD1554"/>
    <w:rsid w:val="00DF1F25"/>
    <w:rsid w:val="00E14D87"/>
    <w:rsid w:val="00E2496C"/>
    <w:rsid w:val="00E3126A"/>
    <w:rsid w:val="00E36300"/>
    <w:rsid w:val="00E3657C"/>
    <w:rsid w:val="00E405BF"/>
    <w:rsid w:val="00E732B6"/>
    <w:rsid w:val="00E929C1"/>
    <w:rsid w:val="00EB7748"/>
    <w:rsid w:val="00F1494C"/>
    <w:rsid w:val="00F16F7D"/>
    <w:rsid w:val="00F40C2F"/>
    <w:rsid w:val="00F6299D"/>
    <w:rsid w:val="00F90A0E"/>
    <w:rsid w:val="00F917A6"/>
    <w:rsid w:val="00FA6765"/>
    <w:rsid w:val="00FD09E3"/>
    <w:rsid w:val="00FE5F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1F94D"/>
  <w15:docId w15:val="{3EB7B389-A0EF-4F7E-BBD0-D818C13E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906"/>
    <w:pPr>
      <w:keepNext/>
      <w:keepLines/>
      <w:numPr>
        <w:numId w:val="2"/>
      </w:numPr>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B746C"/>
    <w:pPr>
      <w:keepNext/>
      <w:keepLines/>
      <w:numPr>
        <w:ilvl w:val="1"/>
        <w:numId w:val="2"/>
      </w:numPr>
      <w:spacing w:before="12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211A0"/>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211A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211A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211A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211A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211A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11A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7A61"/>
    <w:rPr>
      <w:sz w:val="16"/>
      <w:szCs w:val="16"/>
    </w:rPr>
  </w:style>
  <w:style w:type="paragraph" w:styleId="CommentText">
    <w:name w:val="annotation text"/>
    <w:basedOn w:val="Normal"/>
    <w:link w:val="CommentTextChar"/>
    <w:uiPriority w:val="99"/>
    <w:semiHidden/>
    <w:unhideWhenUsed/>
    <w:rsid w:val="00537A61"/>
    <w:rPr>
      <w:sz w:val="20"/>
      <w:szCs w:val="20"/>
    </w:rPr>
  </w:style>
  <w:style w:type="character" w:customStyle="1" w:styleId="CommentTextChar">
    <w:name w:val="Comment Text Char"/>
    <w:basedOn w:val="DefaultParagraphFont"/>
    <w:link w:val="CommentText"/>
    <w:uiPriority w:val="99"/>
    <w:semiHidden/>
    <w:rsid w:val="00537A61"/>
    <w:rPr>
      <w:sz w:val="20"/>
      <w:szCs w:val="20"/>
    </w:rPr>
  </w:style>
  <w:style w:type="paragraph" w:styleId="CommentSubject">
    <w:name w:val="annotation subject"/>
    <w:basedOn w:val="CommentText"/>
    <w:next w:val="CommentText"/>
    <w:link w:val="CommentSubjectChar"/>
    <w:uiPriority w:val="99"/>
    <w:semiHidden/>
    <w:unhideWhenUsed/>
    <w:rsid w:val="00537A61"/>
    <w:rPr>
      <w:b/>
      <w:bCs/>
    </w:rPr>
  </w:style>
  <w:style w:type="character" w:customStyle="1" w:styleId="CommentSubjectChar">
    <w:name w:val="Comment Subject Char"/>
    <w:basedOn w:val="CommentTextChar"/>
    <w:link w:val="CommentSubject"/>
    <w:uiPriority w:val="99"/>
    <w:semiHidden/>
    <w:rsid w:val="00537A61"/>
    <w:rPr>
      <w:b/>
      <w:bCs/>
      <w:sz w:val="20"/>
      <w:szCs w:val="20"/>
    </w:rPr>
  </w:style>
  <w:style w:type="paragraph" w:styleId="BalloonText">
    <w:name w:val="Balloon Text"/>
    <w:basedOn w:val="Normal"/>
    <w:link w:val="BalloonTextChar"/>
    <w:uiPriority w:val="99"/>
    <w:semiHidden/>
    <w:unhideWhenUsed/>
    <w:rsid w:val="00537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61"/>
    <w:rPr>
      <w:rFonts w:ascii="Segoe UI" w:hAnsi="Segoe UI" w:cs="Segoe UI"/>
      <w:sz w:val="18"/>
      <w:szCs w:val="18"/>
    </w:rPr>
  </w:style>
  <w:style w:type="paragraph" w:styleId="ListParagraph">
    <w:name w:val="List Paragraph"/>
    <w:basedOn w:val="Normal"/>
    <w:uiPriority w:val="34"/>
    <w:qFormat/>
    <w:rsid w:val="00DF1F25"/>
    <w:pPr>
      <w:widowControl w:val="0"/>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0C7906"/>
    <w:rPr>
      <w:rFonts w:eastAsiaTheme="majorEastAsia" w:cstheme="majorBidi"/>
      <w:b/>
      <w:sz w:val="28"/>
      <w:szCs w:val="32"/>
    </w:rPr>
  </w:style>
  <w:style w:type="character" w:customStyle="1" w:styleId="Heading2Char">
    <w:name w:val="Heading 2 Char"/>
    <w:basedOn w:val="DefaultParagraphFont"/>
    <w:link w:val="Heading2"/>
    <w:uiPriority w:val="9"/>
    <w:rsid w:val="008B746C"/>
    <w:rPr>
      <w:rFonts w:eastAsiaTheme="majorEastAsia" w:cstheme="majorBidi"/>
      <w:b/>
      <w:szCs w:val="26"/>
    </w:rPr>
  </w:style>
  <w:style w:type="character" w:customStyle="1" w:styleId="Heading3Char">
    <w:name w:val="Heading 3 Char"/>
    <w:basedOn w:val="DefaultParagraphFont"/>
    <w:link w:val="Heading3"/>
    <w:uiPriority w:val="9"/>
    <w:rsid w:val="009211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211A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211A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211A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211A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211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11A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211A0"/>
    <w:rPr>
      <w:color w:val="0000FF" w:themeColor="hyperlink"/>
      <w:u w:val="single"/>
    </w:rPr>
  </w:style>
  <w:style w:type="paragraph" w:styleId="Revision">
    <w:name w:val="Revision"/>
    <w:hidden/>
    <w:uiPriority w:val="99"/>
    <w:semiHidden/>
    <w:rsid w:val="00B90605"/>
  </w:style>
  <w:style w:type="paragraph" w:customStyle="1" w:styleId="Default">
    <w:name w:val="Default"/>
    <w:rsid w:val="00944DF2"/>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110330"/>
    <w:rPr>
      <w:color w:val="808080"/>
    </w:rPr>
  </w:style>
  <w:style w:type="table" w:styleId="TableGrid">
    <w:name w:val="Table Grid"/>
    <w:basedOn w:val="TableNormal"/>
    <w:uiPriority w:val="59"/>
    <w:rsid w:val="0013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C7906"/>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C7906"/>
    <w:rPr>
      <w:rFonts w:eastAsiaTheme="majorEastAsia" w:cstheme="majorBidi"/>
      <w:b/>
      <w:spacing w:val="-10"/>
      <w:kern w:val="28"/>
      <w:sz w:val="32"/>
      <w:szCs w:val="56"/>
    </w:rPr>
  </w:style>
  <w:style w:type="character" w:styleId="UnresolvedMention">
    <w:name w:val="Unresolved Mention"/>
    <w:basedOn w:val="DefaultParagraphFont"/>
    <w:uiPriority w:val="99"/>
    <w:semiHidden/>
    <w:unhideWhenUsed/>
    <w:rsid w:val="004C7458"/>
    <w:rPr>
      <w:color w:val="605E5C"/>
      <w:shd w:val="clear" w:color="auto" w:fill="E1DFDD"/>
    </w:rPr>
  </w:style>
  <w:style w:type="table" w:styleId="ListTable1Light">
    <w:name w:val="List Table 1 Light"/>
    <w:basedOn w:val="TableNormal"/>
    <w:uiPriority w:val="46"/>
    <w:rsid w:val="00C751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126BE3"/>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126BE3"/>
    <w:pPr>
      <w:spacing w:after="100"/>
    </w:pPr>
  </w:style>
  <w:style w:type="paragraph" w:styleId="TOC2">
    <w:name w:val="toc 2"/>
    <w:basedOn w:val="Normal"/>
    <w:next w:val="Normal"/>
    <w:autoRedefine/>
    <w:uiPriority w:val="39"/>
    <w:unhideWhenUsed/>
    <w:rsid w:val="00126BE3"/>
    <w:pPr>
      <w:spacing w:after="100"/>
      <w:ind w:left="240"/>
    </w:pPr>
  </w:style>
  <w:style w:type="paragraph" w:styleId="Header">
    <w:name w:val="header"/>
    <w:basedOn w:val="Normal"/>
    <w:link w:val="HeaderChar"/>
    <w:uiPriority w:val="99"/>
    <w:unhideWhenUsed/>
    <w:rsid w:val="001920E5"/>
    <w:pPr>
      <w:tabs>
        <w:tab w:val="center" w:pos="4680"/>
        <w:tab w:val="right" w:pos="9360"/>
      </w:tabs>
    </w:pPr>
  </w:style>
  <w:style w:type="character" w:customStyle="1" w:styleId="HeaderChar">
    <w:name w:val="Header Char"/>
    <w:basedOn w:val="DefaultParagraphFont"/>
    <w:link w:val="Header"/>
    <w:uiPriority w:val="99"/>
    <w:rsid w:val="001920E5"/>
  </w:style>
  <w:style w:type="paragraph" w:styleId="Footer">
    <w:name w:val="footer"/>
    <w:basedOn w:val="Normal"/>
    <w:link w:val="FooterChar"/>
    <w:uiPriority w:val="99"/>
    <w:unhideWhenUsed/>
    <w:rsid w:val="001920E5"/>
    <w:pPr>
      <w:tabs>
        <w:tab w:val="center" w:pos="4680"/>
        <w:tab w:val="right" w:pos="9360"/>
      </w:tabs>
    </w:pPr>
  </w:style>
  <w:style w:type="character" w:customStyle="1" w:styleId="FooterChar">
    <w:name w:val="Footer Char"/>
    <w:basedOn w:val="DefaultParagraphFont"/>
    <w:link w:val="Footer"/>
    <w:uiPriority w:val="99"/>
    <w:rsid w:val="0019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mplates.office.com/en-us/Simple-Gantt-Chart-TM1640096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NML\Downloads\SOW_Template_CINR_FOA_for_NSUF_Access%20from%20Micah%208-6-19%20w%20edits%20r1_AM%20update%208-12-19%20(5).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mplates.office.com/en-us/Simple-Gantt-Chart-TM16400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493A5E1BCF42DBA73B6D18D2FA4D6D"/>
        <w:category>
          <w:name w:val="General"/>
          <w:gallery w:val="placeholder"/>
        </w:category>
        <w:types>
          <w:type w:val="bbPlcHdr"/>
        </w:types>
        <w:behaviors>
          <w:behavior w:val="content"/>
        </w:behaviors>
        <w:guid w:val="{3198DBB9-9C05-4A61-B40A-AE3847E6AA09}"/>
      </w:docPartPr>
      <w:docPartBody>
        <w:p w:rsidR="00F76E42" w:rsidRDefault="008F44B0" w:rsidP="008F44B0">
          <w:pPr>
            <w:pStyle w:val="C0493A5E1BCF42DBA73B6D18D2FA4D6D"/>
          </w:pPr>
          <w:r w:rsidRPr="00923D5D">
            <w:rPr>
              <w:rStyle w:val="PlaceholderText"/>
            </w:rPr>
            <w:t>Click or tap here to enter text.</w:t>
          </w:r>
        </w:p>
      </w:docPartBody>
    </w:docPart>
    <w:docPart>
      <w:docPartPr>
        <w:name w:val="42B90911945C4D18BA88C571B1450F10"/>
        <w:category>
          <w:name w:val="General"/>
          <w:gallery w:val="placeholder"/>
        </w:category>
        <w:types>
          <w:type w:val="bbPlcHdr"/>
        </w:types>
        <w:behaviors>
          <w:behavior w:val="content"/>
        </w:behaviors>
        <w:guid w:val="{EC49C169-CC2D-4F04-905F-6AA6B7ED3E68}"/>
      </w:docPartPr>
      <w:docPartBody>
        <w:p w:rsidR="00F76E42" w:rsidRDefault="008F44B0" w:rsidP="008F44B0">
          <w:pPr>
            <w:pStyle w:val="42B90911945C4D18BA88C571B1450F10"/>
          </w:pPr>
          <w:r w:rsidRPr="00923D5D">
            <w:rPr>
              <w:rStyle w:val="PlaceholderText"/>
            </w:rPr>
            <w:t>Click or tap here to enter text.</w:t>
          </w:r>
        </w:p>
      </w:docPartBody>
    </w:docPart>
    <w:docPart>
      <w:docPartPr>
        <w:name w:val="D205B3FE813045D3886F6C8E37369F13"/>
        <w:category>
          <w:name w:val="General"/>
          <w:gallery w:val="placeholder"/>
        </w:category>
        <w:types>
          <w:type w:val="bbPlcHdr"/>
        </w:types>
        <w:behaviors>
          <w:behavior w:val="content"/>
        </w:behaviors>
        <w:guid w:val="{200BF081-D3B5-4B46-9C75-CC5FE6E1B04F}"/>
      </w:docPartPr>
      <w:docPartBody>
        <w:p w:rsidR="008F44B0" w:rsidRPr="00C460FC" w:rsidRDefault="008F44B0" w:rsidP="00944DF2">
          <w:pPr>
            <w:pStyle w:val="Default"/>
            <w:rPr>
              <w:rStyle w:val="PlaceholderText"/>
              <w:sz w:val="23"/>
              <w:szCs w:val="23"/>
            </w:rPr>
          </w:pPr>
          <w:r w:rsidRPr="00C460FC">
            <w:rPr>
              <w:rStyle w:val="PlaceholderText"/>
              <w:sz w:val="23"/>
              <w:szCs w:val="23"/>
            </w:rPr>
            <w:t>Name</w:t>
          </w:r>
          <w:r>
            <w:rPr>
              <w:rStyle w:val="PlaceholderText"/>
              <w:sz w:val="23"/>
              <w:szCs w:val="23"/>
            </w:rPr>
            <w:t>:</w:t>
          </w:r>
        </w:p>
        <w:p w:rsidR="008F44B0" w:rsidRPr="00C460FC" w:rsidRDefault="008F44B0" w:rsidP="00944DF2">
          <w:pPr>
            <w:pStyle w:val="Default"/>
            <w:rPr>
              <w:rStyle w:val="PlaceholderText"/>
              <w:sz w:val="23"/>
              <w:szCs w:val="23"/>
            </w:rPr>
          </w:pPr>
          <w:r w:rsidRPr="00C460FC">
            <w:rPr>
              <w:rStyle w:val="PlaceholderText"/>
              <w:sz w:val="23"/>
              <w:szCs w:val="23"/>
            </w:rPr>
            <w:t>Title</w:t>
          </w:r>
          <w:r>
            <w:rPr>
              <w:rStyle w:val="PlaceholderText"/>
              <w:sz w:val="23"/>
              <w:szCs w:val="23"/>
            </w:rPr>
            <w:t>:</w:t>
          </w:r>
        </w:p>
        <w:p w:rsidR="008F44B0" w:rsidRDefault="008F44B0" w:rsidP="00944DF2">
          <w:pPr>
            <w:pStyle w:val="Default"/>
            <w:rPr>
              <w:rStyle w:val="PlaceholderText"/>
              <w:sz w:val="23"/>
              <w:szCs w:val="23"/>
            </w:rPr>
          </w:pPr>
          <w:r w:rsidRPr="00C460FC">
            <w:rPr>
              <w:rStyle w:val="PlaceholderText"/>
              <w:sz w:val="23"/>
              <w:szCs w:val="23"/>
            </w:rPr>
            <w:t>Institute</w:t>
          </w:r>
          <w:r>
            <w:rPr>
              <w:rStyle w:val="PlaceholderText"/>
              <w:sz w:val="23"/>
              <w:szCs w:val="23"/>
            </w:rPr>
            <w:t>:</w:t>
          </w:r>
        </w:p>
        <w:p w:rsidR="008F44B0" w:rsidRDefault="008F44B0" w:rsidP="00944DF2">
          <w:pPr>
            <w:pStyle w:val="Default"/>
            <w:rPr>
              <w:rStyle w:val="PlaceholderText"/>
              <w:sz w:val="23"/>
              <w:szCs w:val="23"/>
            </w:rPr>
          </w:pPr>
          <w:r>
            <w:rPr>
              <w:rStyle w:val="PlaceholderText"/>
              <w:sz w:val="23"/>
              <w:szCs w:val="23"/>
            </w:rPr>
            <w:t>Address:</w:t>
          </w:r>
        </w:p>
        <w:p w:rsidR="008F44B0" w:rsidRDefault="008F44B0" w:rsidP="00944DF2">
          <w:pPr>
            <w:pStyle w:val="Default"/>
            <w:rPr>
              <w:rStyle w:val="PlaceholderText"/>
              <w:sz w:val="23"/>
              <w:szCs w:val="23"/>
            </w:rPr>
          </w:pPr>
          <w:r>
            <w:rPr>
              <w:rStyle w:val="PlaceholderText"/>
              <w:sz w:val="23"/>
              <w:szCs w:val="23"/>
            </w:rPr>
            <w:t>Telephone:</w:t>
          </w:r>
        </w:p>
        <w:p w:rsidR="00F76E42" w:rsidRDefault="008F44B0" w:rsidP="008F44B0">
          <w:pPr>
            <w:pStyle w:val="D205B3FE813045D3886F6C8E37369F13"/>
          </w:pPr>
          <w:r>
            <w:rPr>
              <w:rStyle w:val="PlaceholderText"/>
              <w:sz w:val="23"/>
              <w:szCs w:val="23"/>
            </w:rPr>
            <w:t>Email address:</w:t>
          </w:r>
        </w:p>
      </w:docPartBody>
    </w:docPart>
    <w:docPart>
      <w:docPartPr>
        <w:name w:val="77385E66F690423D8108B1BC6F8AACAE"/>
        <w:category>
          <w:name w:val="General"/>
          <w:gallery w:val="placeholder"/>
        </w:category>
        <w:types>
          <w:type w:val="bbPlcHdr"/>
        </w:types>
        <w:behaviors>
          <w:behavior w:val="content"/>
        </w:behaviors>
        <w:guid w:val="{804885C7-F63D-490B-B560-8E16C7E9BA50}"/>
      </w:docPartPr>
      <w:docPartBody>
        <w:p w:rsidR="008F44B0" w:rsidRPr="00BE7C61" w:rsidRDefault="008F44B0" w:rsidP="00944DF2">
          <w:pPr>
            <w:pStyle w:val="Default"/>
            <w:rPr>
              <w:color w:val="808080" w:themeColor="background1" w:themeShade="80"/>
              <w:sz w:val="23"/>
              <w:szCs w:val="23"/>
            </w:rPr>
          </w:pPr>
          <w:r w:rsidRPr="00BE7C61">
            <w:rPr>
              <w:color w:val="808080" w:themeColor="background1" w:themeShade="80"/>
              <w:sz w:val="23"/>
              <w:szCs w:val="23"/>
            </w:rPr>
            <w:t xml:space="preserve">Name; Title; Institute; </w:t>
          </w:r>
          <w:r>
            <w:rPr>
              <w:color w:val="808080" w:themeColor="background1" w:themeShade="80"/>
              <w:sz w:val="23"/>
              <w:szCs w:val="23"/>
            </w:rPr>
            <w:t>A</w:t>
          </w:r>
          <w:r w:rsidRPr="00BE7C61">
            <w:rPr>
              <w:color w:val="808080" w:themeColor="background1" w:themeShade="80"/>
              <w:sz w:val="23"/>
              <w:szCs w:val="23"/>
            </w:rPr>
            <w:t xml:space="preserve">ddress; </w:t>
          </w:r>
          <w:r>
            <w:rPr>
              <w:color w:val="808080" w:themeColor="background1" w:themeShade="80"/>
              <w:sz w:val="23"/>
              <w:szCs w:val="23"/>
            </w:rPr>
            <w:t>T</w:t>
          </w:r>
          <w:r w:rsidRPr="00BE7C61">
            <w:rPr>
              <w:color w:val="808080" w:themeColor="background1" w:themeShade="80"/>
              <w:sz w:val="23"/>
              <w:szCs w:val="23"/>
            </w:rPr>
            <w:t xml:space="preserve">elephone; </w:t>
          </w:r>
          <w:r>
            <w:rPr>
              <w:color w:val="808080" w:themeColor="background1" w:themeShade="80"/>
              <w:sz w:val="23"/>
              <w:szCs w:val="23"/>
            </w:rPr>
            <w:t>E</w:t>
          </w:r>
          <w:r w:rsidRPr="00BE7C61">
            <w:rPr>
              <w:color w:val="808080" w:themeColor="background1" w:themeShade="80"/>
              <w:sz w:val="23"/>
              <w:szCs w:val="23"/>
            </w:rPr>
            <w:t>mail</w:t>
          </w:r>
        </w:p>
        <w:p w:rsidR="00F76E42" w:rsidRDefault="008F44B0" w:rsidP="008F44B0">
          <w:pPr>
            <w:pStyle w:val="77385E66F690423D8108B1BC6F8AACAE"/>
          </w:pPr>
          <w:r w:rsidRPr="00BE7C61">
            <w:rPr>
              <w:color w:val="808080" w:themeColor="background1" w:themeShade="80"/>
              <w:sz w:val="23"/>
              <w:szCs w:val="23"/>
            </w:rPr>
            <w:t xml:space="preserve">Name; Title; Institute; </w:t>
          </w:r>
          <w:r>
            <w:rPr>
              <w:color w:val="808080" w:themeColor="background1" w:themeShade="80"/>
              <w:sz w:val="23"/>
              <w:szCs w:val="23"/>
            </w:rPr>
            <w:t>A</w:t>
          </w:r>
          <w:r w:rsidRPr="00BE7C61">
            <w:rPr>
              <w:color w:val="808080" w:themeColor="background1" w:themeShade="80"/>
              <w:sz w:val="23"/>
              <w:szCs w:val="23"/>
            </w:rPr>
            <w:t xml:space="preserve">ddress; </w:t>
          </w:r>
          <w:r>
            <w:rPr>
              <w:color w:val="808080" w:themeColor="background1" w:themeShade="80"/>
              <w:sz w:val="23"/>
              <w:szCs w:val="23"/>
            </w:rPr>
            <w:t>T</w:t>
          </w:r>
          <w:r w:rsidRPr="00BE7C61">
            <w:rPr>
              <w:color w:val="808080" w:themeColor="background1" w:themeShade="80"/>
              <w:sz w:val="23"/>
              <w:szCs w:val="23"/>
            </w:rPr>
            <w:t xml:space="preserve">elephone; </w:t>
          </w:r>
          <w:r>
            <w:rPr>
              <w:color w:val="808080" w:themeColor="background1" w:themeShade="80"/>
              <w:sz w:val="23"/>
              <w:szCs w:val="23"/>
            </w:rPr>
            <w:t>E</w:t>
          </w:r>
          <w:r w:rsidRPr="00BE7C61">
            <w:rPr>
              <w:color w:val="808080" w:themeColor="background1" w:themeShade="80"/>
              <w:sz w:val="23"/>
              <w:szCs w:val="23"/>
            </w:rPr>
            <w:t>mail</w:t>
          </w:r>
        </w:p>
      </w:docPartBody>
    </w:docPart>
    <w:docPart>
      <w:docPartPr>
        <w:name w:val="A671CD5F57D6464C8670E4F6631598A9"/>
        <w:category>
          <w:name w:val="General"/>
          <w:gallery w:val="placeholder"/>
        </w:category>
        <w:types>
          <w:type w:val="bbPlcHdr"/>
        </w:types>
        <w:behaviors>
          <w:behavior w:val="content"/>
        </w:behaviors>
        <w:guid w:val="{DBF533DD-5078-45AB-921D-8C49ECEE5804}"/>
      </w:docPartPr>
      <w:docPartBody>
        <w:p w:rsidR="00F76E42" w:rsidRDefault="00F76E42">
          <w:pPr>
            <w:pStyle w:val="A671CD5F57D6464C8670E4F6631598A9"/>
          </w:pPr>
          <w:r w:rsidRPr="00F47D16">
            <w:rPr>
              <w:rStyle w:val="PlaceholderText"/>
            </w:rPr>
            <w:t>Choose an item.</w:t>
          </w:r>
        </w:p>
      </w:docPartBody>
    </w:docPart>
    <w:docPart>
      <w:docPartPr>
        <w:name w:val="CC3C26BD4FE04E20A8F82D3D3E0ECA1F"/>
        <w:category>
          <w:name w:val="General"/>
          <w:gallery w:val="placeholder"/>
        </w:category>
        <w:types>
          <w:type w:val="bbPlcHdr"/>
        </w:types>
        <w:behaviors>
          <w:behavior w:val="content"/>
        </w:behaviors>
        <w:guid w:val="{95F6C718-F385-447F-9A2D-950DAF532CB2}"/>
      </w:docPartPr>
      <w:docPartBody>
        <w:p w:rsidR="00F76E42" w:rsidRDefault="008F44B0" w:rsidP="008F44B0">
          <w:pPr>
            <w:pStyle w:val="CC3C26BD4FE04E20A8F82D3D3E0ECA1F"/>
          </w:pPr>
          <w:r w:rsidRPr="00B7192B">
            <w:rPr>
              <w:color w:val="808080"/>
            </w:rPr>
            <w:t>Provide a concise description of the motivation, scientific and technical objectives and mission relevance.  This can be adopted directly from the proposal narrative.</w:t>
          </w:r>
        </w:p>
      </w:docPartBody>
    </w:docPart>
    <w:docPart>
      <w:docPartPr>
        <w:name w:val="41B703FC0FBB4BE0991B082B5941FFFA"/>
        <w:category>
          <w:name w:val="General"/>
          <w:gallery w:val="placeholder"/>
        </w:category>
        <w:types>
          <w:type w:val="bbPlcHdr"/>
        </w:types>
        <w:behaviors>
          <w:behavior w:val="content"/>
        </w:behaviors>
        <w:guid w:val="{58602D52-44AC-4BB5-8C58-366FCCACF5F3}"/>
      </w:docPartPr>
      <w:docPartBody>
        <w:p w:rsidR="00F76E42" w:rsidRDefault="008F44B0" w:rsidP="008F44B0">
          <w:pPr>
            <w:pStyle w:val="41B703FC0FBB4BE0991B082B5941FFFA"/>
          </w:pPr>
          <w:r w:rsidRPr="00B7192B">
            <w:rPr>
              <w:color w:val="808080"/>
            </w:rPr>
            <w:t>Note: If you need to insert a table, you may create it in another document, and copy and paste it into a paragraph field.</w:t>
          </w:r>
        </w:p>
      </w:docPartBody>
    </w:docPart>
    <w:docPart>
      <w:docPartPr>
        <w:name w:val="367F0ECA34014313B676EB2A10286B06"/>
        <w:category>
          <w:name w:val="General"/>
          <w:gallery w:val="placeholder"/>
        </w:category>
        <w:types>
          <w:type w:val="bbPlcHdr"/>
        </w:types>
        <w:behaviors>
          <w:behavior w:val="content"/>
        </w:behaviors>
        <w:guid w:val="{E386EF3B-2DF9-462C-91D4-393E11B5799D}"/>
      </w:docPartPr>
      <w:docPartBody>
        <w:p w:rsidR="008F44B0" w:rsidRPr="00B05501" w:rsidRDefault="008F44B0" w:rsidP="008F44B0">
          <w:pPr>
            <w:pStyle w:val="ListParagraph"/>
            <w:numPr>
              <w:ilvl w:val="0"/>
              <w:numId w:val="1"/>
            </w:numPr>
            <w:jc w:val="both"/>
            <w:rPr>
              <w:rStyle w:val="PlaceholderText"/>
              <w:color w:val="auto"/>
            </w:rPr>
          </w:pPr>
          <w:r w:rsidRPr="00186EF9">
            <w:rPr>
              <w:rStyle w:val="PlaceholderText"/>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w:t>
          </w:r>
          <w:r>
            <w:rPr>
              <w:rStyle w:val="PlaceholderText"/>
            </w:rPr>
            <w:t xml:space="preserve"> </w:t>
          </w:r>
          <w:r w:rsidRPr="00186EF9">
            <w:rPr>
              <w:rStyle w:val="PlaceholderText"/>
            </w:rPr>
            <w:t xml:space="preserve">then </w:t>
          </w:r>
          <w:r>
            <w:rPr>
              <w:rStyle w:val="PlaceholderText"/>
            </w:rPr>
            <w:t>explore capabilitie</w:t>
          </w:r>
          <w:r w:rsidRPr="00186EF9">
            <w:rPr>
              <w:rStyle w:val="PlaceholderText"/>
            </w:rPr>
            <w:t>s</w:t>
          </w:r>
          <w:r>
            <w:rPr>
              <w:rStyle w:val="PlaceholderText"/>
            </w:rPr>
            <w:t>.</w:t>
          </w:r>
        </w:p>
        <w:p w:rsidR="008F44B0" w:rsidRPr="00B05501" w:rsidRDefault="008F44B0" w:rsidP="008F44B0">
          <w:pPr>
            <w:pStyle w:val="ListParagraph"/>
            <w:numPr>
              <w:ilvl w:val="0"/>
              <w:numId w:val="1"/>
            </w:numPr>
            <w:jc w:val="both"/>
          </w:pPr>
          <w:r w:rsidRPr="00B05501">
            <w:rPr>
              <w:color w:val="808080"/>
            </w:rPr>
            <w:t>Clearly identify any testing equipment that may be utilized at other institutions and paid for with other funds. (e.g. R&amp;D funds, collaborating partner, university, etc.).</w:t>
          </w:r>
          <w:r>
            <w:rPr>
              <w:color w:val="808080"/>
            </w:rPr>
            <w:t xml:space="preserve"> </w:t>
          </w:r>
        </w:p>
        <w:p w:rsidR="00F76E42" w:rsidRDefault="008F44B0" w:rsidP="008F44B0">
          <w:pPr>
            <w:pStyle w:val="367F0ECA34014313B676EB2A10286B06"/>
          </w:pPr>
          <w:r w:rsidRPr="00B05501">
            <w:rPr>
              <w:color w:val="808080"/>
            </w:rPr>
            <w:t xml:space="preserve">This information is needed to </w:t>
          </w:r>
          <w:r>
            <w:rPr>
              <w:color w:val="808080"/>
            </w:rPr>
            <w:t>estimate total project costs incurred for sample shipments.</w:t>
          </w:r>
          <w:r w:rsidRPr="00B05501">
            <w:rPr>
              <w:color w:val="808080"/>
            </w:rPr>
            <w:t xml:space="preserve"> </w:t>
          </w:r>
        </w:p>
      </w:docPartBody>
    </w:docPart>
    <w:docPart>
      <w:docPartPr>
        <w:name w:val="41CF3944EE6F4AD2BE9A75B029DC152F"/>
        <w:category>
          <w:name w:val="General"/>
          <w:gallery w:val="placeholder"/>
        </w:category>
        <w:types>
          <w:type w:val="bbPlcHdr"/>
        </w:types>
        <w:behaviors>
          <w:behavior w:val="content"/>
        </w:behaviors>
        <w:guid w:val="{6237E2C9-BE06-400C-AF34-914F845AE952}"/>
      </w:docPartPr>
      <w:docPartBody>
        <w:p w:rsidR="008F44B0" w:rsidRPr="004649AE" w:rsidRDefault="008F44B0" w:rsidP="008F44B0">
          <w:pPr>
            <w:pStyle w:val="ListParagraph"/>
            <w:numPr>
              <w:ilvl w:val="0"/>
              <w:numId w:val="3"/>
            </w:numPr>
            <w:jc w:val="both"/>
            <w:rPr>
              <w:rStyle w:val="PlaceholderText"/>
            </w:rPr>
          </w:pPr>
          <w:r w:rsidRPr="004649AE">
            <w:rPr>
              <w:rStyle w:val="PlaceholderText"/>
            </w:rPr>
            <w:t>Provide a listing of the materials to be tested, including:</w:t>
          </w:r>
        </w:p>
        <w:p w:rsidR="008F44B0" w:rsidRDefault="008F44B0" w:rsidP="008F44B0">
          <w:pPr>
            <w:pStyle w:val="ListParagraph"/>
            <w:numPr>
              <w:ilvl w:val="1"/>
              <w:numId w:val="3"/>
            </w:numPr>
            <w:jc w:val="both"/>
            <w:rPr>
              <w:rStyle w:val="PlaceholderText"/>
            </w:rPr>
          </w:pPr>
          <w:r w:rsidRPr="004649AE">
            <w:rPr>
              <w:rStyle w:val="PlaceholderText"/>
            </w:rPr>
            <w:t>material compositions</w:t>
          </w:r>
        </w:p>
        <w:p w:rsidR="008F44B0" w:rsidRPr="004649AE" w:rsidRDefault="008F44B0" w:rsidP="008F44B0">
          <w:pPr>
            <w:pStyle w:val="ListParagraph"/>
            <w:numPr>
              <w:ilvl w:val="1"/>
              <w:numId w:val="3"/>
            </w:numPr>
            <w:jc w:val="both"/>
            <w:rPr>
              <w:rStyle w:val="PlaceholderText"/>
            </w:rPr>
          </w:pPr>
          <w:r w:rsidRPr="004649AE">
            <w:rPr>
              <w:rStyle w:val="PlaceholderText"/>
            </w:rPr>
            <w:t xml:space="preserve">number of samples </w:t>
          </w:r>
        </w:p>
        <w:p w:rsidR="008F44B0" w:rsidRDefault="008F44B0" w:rsidP="008F44B0">
          <w:pPr>
            <w:pStyle w:val="ListParagraph"/>
            <w:numPr>
              <w:ilvl w:val="1"/>
              <w:numId w:val="3"/>
            </w:numPr>
            <w:jc w:val="both"/>
            <w:rPr>
              <w:rStyle w:val="PlaceholderText"/>
            </w:rPr>
          </w:pPr>
          <w:r w:rsidRPr="004649AE">
            <w:rPr>
              <w:rStyle w:val="PlaceholderText"/>
            </w:rPr>
            <w:t>geometry of test samples (with needed tolerances)</w:t>
          </w:r>
        </w:p>
        <w:p w:rsidR="008F44B0" w:rsidRDefault="008F44B0" w:rsidP="008F44B0">
          <w:pPr>
            <w:pStyle w:val="ListParagraph"/>
            <w:numPr>
              <w:ilvl w:val="0"/>
              <w:numId w:val="3"/>
            </w:numPr>
            <w:jc w:val="both"/>
            <w:rPr>
              <w:rStyle w:val="PlaceholderText"/>
            </w:rPr>
          </w:pPr>
          <w:r>
            <w:rPr>
              <w:rStyle w:val="PlaceholderText"/>
            </w:rPr>
            <w:t>Provide the source or supplier of materials that will be utilized to fabricate samples into the final desired geometry.</w:t>
          </w:r>
        </w:p>
        <w:p w:rsidR="008F44B0" w:rsidRPr="00B05501" w:rsidRDefault="008F44B0" w:rsidP="008F44B0">
          <w:pPr>
            <w:pStyle w:val="ListParagraph"/>
            <w:numPr>
              <w:ilvl w:val="0"/>
              <w:numId w:val="3"/>
            </w:numPr>
            <w:jc w:val="both"/>
            <w:rPr>
              <w:color w:val="808080"/>
            </w:rPr>
          </w:pPr>
          <w:r>
            <w:rPr>
              <w:rStyle w:val="PlaceholderText"/>
            </w:rPr>
            <w:t xml:space="preserve">For previously </w:t>
          </w:r>
          <w:r w:rsidRPr="00B05501">
            <w:rPr>
              <w:color w:val="808080"/>
            </w:rPr>
            <w:t xml:space="preserve">irradiated fuels and materials not residing in the NSUF Nuclear Fuels and Materials Library, identify: </w:t>
          </w:r>
        </w:p>
        <w:p w:rsidR="008F44B0" w:rsidRPr="00B05501" w:rsidRDefault="008F44B0" w:rsidP="008F44B0">
          <w:pPr>
            <w:pStyle w:val="ListParagraph"/>
            <w:numPr>
              <w:ilvl w:val="1"/>
              <w:numId w:val="3"/>
            </w:numPr>
            <w:jc w:val="both"/>
            <w:rPr>
              <w:color w:val="808080"/>
            </w:rPr>
          </w:pPr>
          <w:r w:rsidRPr="00B05501">
            <w:rPr>
              <w:color w:val="808080"/>
            </w:rPr>
            <w:t>location (as specific as possible)</w:t>
          </w:r>
        </w:p>
        <w:p w:rsidR="008F44B0" w:rsidRPr="00B05501" w:rsidRDefault="008F44B0" w:rsidP="008F44B0">
          <w:pPr>
            <w:pStyle w:val="ListParagraph"/>
            <w:numPr>
              <w:ilvl w:val="1"/>
              <w:numId w:val="3"/>
            </w:numPr>
            <w:jc w:val="both"/>
            <w:rPr>
              <w:color w:val="808080"/>
            </w:rPr>
          </w:pPr>
          <w:r w:rsidRPr="00B05501">
            <w:rPr>
              <w:color w:val="808080"/>
            </w:rPr>
            <w:t>condition</w:t>
          </w:r>
        </w:p>
        <w:p w:rsidR="008F44B0" w:rsidRPr="00B05501" w:rsidRDefault="008F44B0" w:rsidP="008F44B0">
          <w:pPr>
            <w:pStyle w:val="ListParagraph"/>
            <w:numPr>
              <w:ilvl w:val="1"/>
              <w:numId w:val="3"/>
            </w:numPr>
            <w:jc w:val="both"/>
            <w:rPr>
              <w:color w:val="808080"/>
            </w:rPr>
          </w:pPr>
          <w:r w:rsidRPr="00B05501">
            <w:rPr>
              <w:color w:val="808080"/>
            </w:rPr>
            <w:t>provenance/pedigree</w:t>
          </w:r>
        </w:p>
        <w:p w:rsidR="008F44B0" w:rsidRPr="00B05501" w:rsidRDefault="008F44B0" w:rsidP="008F44B0">
          <w:pPr>
            <w:pStyle w:val="ListParagraph"/>
            <w:numPr>
              <w:ilvl w:val="1"/>
              <w:numId w:val="3"/>
            </w:numPr>
            <w:jc w:val="both"/>
            <w:rPr>
              <w:color w:val="808080"/>
            </w:rPr>
          </w:pPr>
          <w:r w:rsidRPr="00B05501">
            <w:rPr>
              <w:color w:val="808080"/>
            </w:rPr>
            <w:t>radioactivity levels</w:t>
          </w:r>
        </w:p>
        <w:p w:rsidR="008F44B0" w:rsidRPr="00B05501" w:rsidRDefault="008F44B0" w:rsidP="008F44B0">
          <w:pPr>
            <w:pStyle w:val="ListParagraph"/>
            <w:numPr>
              <w:ilvl w:val="1"/>
              <w:numId w:val="3"/>
            </w:numPr>
            <w:jc w:val="both"/>
            <w:rPr>
              <w:color w:val="808080"/>
            </w:rPr>
          </w:pPr>
          <w:r w:rsidRPr="00B05501">
            <w:rPr>
              <w:color w:val="808080"/>
            </w:rPr>
            <w:t>isotopic content</w:t>
          </w:r>
        </w:p>
        <w:p w:rsidR="008F44B0" w:rsidRPr="00B05501" w:rsidRDefault="008F44B0" w:rsidP="008F44B0">
          <w:pPr>
            <w:pStyle w:val="ListParagraph"/>
            <w:numPr>
              <w:ilvl w:val="1"/>
              <w:numId w:val="3"/>
            </w:numPr>
            <w:jc w:val="both"/>
            <w:rPr>
              <w:color w:val="808080"/>
            </w:rPr>
          </w:pPr>
          <w:r w:rsidRPr="00B05501">
            <w:rPr>
              <w:color w:val="808080"/>
            </w:rPr>
            <w:t xml:space="preserve">material composition </w:t>
          </w:r>
        </w:p>
        <w:p w:rsidR="008F44B0" w:rsidRPr="00B05501" w:rsidRDefault="008F44B0" w:rsidP="008F44B0">
          <w:pPr>
            <w:pStyle w:val="ListParagraph"/>
            <w:numPr>
              <w:ilvl w:val="1"/>
              <w:numId w:val="3"/>
            </w:numPr>
            <w:jc w:val="both"/>
            <w:rPr>
              <w:color w:val="808080"/>
            </w:rPr>
          </w:pPr>
          <w:r w:rsidRPr="00B05501">
            <w:rPr>
              <w:color w:val="808080"/>
            </w:rPr>
            <w:t>configuration</w:t>
          </w:r>
        </w:p>
        <w:p w:rsidR="008F44B0" w:rsidRPr="00B05501" w:rsidRDefault="008F44B0" w:rsidP="008F44B0">
          <w:pPr>
            <w:pStyle w:val="ListParagraph"/>
            <w:numPr>
              <w:ilvl w:val="1"/>
              <w:numId w:val="3"/>
            </w:numPr>
            <w:jc w:val="both"/>
            <w:rPr>
              <w:color w:val="808080"/>
            </w:rPr>
          </w:pPr>
          <w:r w:rsidRPr="00B05501">
            <w:rPr>
              <w:color w:val="808080"/>
            </w:rPr>
            <w:t xml:space="preserve">ownership </w:t>
          </w:r>
        </w:p>
        <w:p w:rsidR="008F44B0" w:rsidRDefault="008F44B0" w:rsidP="008F44B0">
          <w:pPr>
            <w:pStyle w:val="ListParagraph"/>
            <w:numPr>
              <w:ilvl w:val="1"/>
              <w:numId w:val="3"/>
            </w:numPr>
            <w:jc w:val="both"/>
            <w:rPr>
              <w:color w:val="808080"/>
            </w:rPr>
          </w:pPr>
          <w:r w:rsidRPr="00B05501">
            <w:rPr>
              <w:color w:val="808080"/>
            </w:rPr>
            <w:t xml:space="preserve">other information needed to ship and/or prepare the fuel or material for examination.  </w:t>
          </w:r>
        </w:p>
        <w:p w:rsidR="008F44B0" w:rsidRDefault="008F44B0" w:rsidP="008F44B0">
          <w:pPr>
            <w:pStyle w:val="ListParagraph"/>
            <w:numPr>
              <w:ilvl w:val="0"/>
              <w:numId w:val="3"/>
            </w:numPr>
            <w:jc w:val="both"/>
            <w:rPr>
              <w:color w:val="808080"/>
            </w:rPr>
          </w:pPr>
          <w:r>
            <w:rPr>
              <w:color w:val="808080"/>
            </w:rPr>
            <w:t>A test matrix sample table like this is helpful:</w:t>
          </w:r>
        </w:p>
        <w:p w:rsidR="008F44B0" w:rsidRDefault="008F44B0" w:rsidP="00425C90">
          <w:pPr>
            <w:pStyle w:val="ListParagraph"/>
            <w:ind w:left="1440"/>
            <w:jc w:val="both"/>
            <w:rPr>
              <w:color w:val="808080"/>
            </w:rPr>
          </w:pPr>
          <w:r>
            <w:rPr>
              <w:noProof/>
            </w:rPr>
            <w:drawing>
              <wp:inline distT="0" distB="0" distL="0" distR="0" wp14:anchorId="5807B6DE" wp14:editId="3AFF579D">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0350" cy="1123950"/>
                        </a:xfrm>
                        <a:prstGeom prst="rect">
                          <a:avLst/>
                        </a:prstGeom>
                      </pic:spPr>
                    </pic:pic>
                  </a:graphicData>
                </a:graphic>
              </wp:inline>
            </w:drawing>
          </w:r>
        </w:p>
        <w:p w:rsidR="008F44B0" w:rsidRPr="00B05501" w:rsidRDefault="008F44B0" w:rsidP="00B05501">
          <w:pPr>
            <w:jc w:val="both"/>
            <w:rPr>
              <w:rStyle w:val="PlaceholderText"/>
              <w:i/>
            </w:rPr>
          </w:pPr>
          <w:r w:rsidRPr="00B05501">
            <w:rPr>
              <w:rStyle w:val="PlaceholderText"/>
            </w:rPr>
            <w:t>Notes:</w:t>
          </w:r>
        </w:p>
        <w:p w:rsidR="008F44B0" w:rsidRPr="00B05501" w:rsidRDefault="008F44B0" w:rsidP="008F44B0">
          <w:pPr>
            <w:numPr>
              <w:ilvl w:val="0"/>
              <w:numId w:val="2"/>
            </w:numPr>
            <w:spacing w:after="0" w:line="240" w:lineRule="auto"/>
            <w:jc w:val="both"/>
            <w:rPr>
              <w:i/>
              <w:color w:val="808080"/>
            </w:rPr>
          </w:pPr>
          <w:r w:rsidRPr="00B05501">
            <w:rPr>
              <w:i/>
              <w:color w:val="808080"/>
            </w:rPr>
            <w:t xml:space="preserve">For irradiation tests, experiment feasibility will be strongly influenced by whether a specific material is allowed in the proposed reactor and by the ability to handle the samples for post-irradiation examination. </w:t>
          </w:r>
        </w:p>
        <w:p w:rsidR="008F44B0" w:rsidRPr="00B05501" w:rsidRDefault="008F44B0" w:rsidP="008F44B0">
          <w:pPr>
            <w:numPr>
              <w:ilvl w:val="0"/>
              <w:numId w:val="2"/>
            </w:numPr>
            <w:spacing w:after="0" w:line="240" w:lineRule="auto"/>
            <w:jc w:val="both"/>
            <w:rPr>
              <w:i/>
              <w:color w:val="808080"/>
            </w:rPr>
          </w:pPr>
          <w:r w:rsidRPr="00B05501">
            <w:rPr>
              <w:i/>
              <w:color w:val="808080"/>
            </w:rPr>
            <w:t xml:space="preserve">Proprietary materials processing methods do not have to be identified, however, any materials tested in-reactor will need material certifications identifying all measurable elemental constituents.  </w:t>
          </w:r>
        </w:p>
        <w:p w:rsidR="008F44B0" w:rsidRPr="00B05501" w:rsidRDefault="008F44B0" w:rsidP="008F44B0">
          <w:pPr>
            <w:numPr>
              <w:ilvl w:val="0"/>
              <w:numId w:val="2"/>
            </w:numPr>
            <w:spacing w:after="0" w:line="240" w:lineRule="auto"/>
            <w:jc w:val="both"/>
            <w:rPr>
              <w:i/>
              <w:color w:val="808080"/>
            </w:rPr>
          </w:pPr>
          <w:r w:rsidRPr="00B05501">
            <w:rPr>
              <w:i/>
              <w:color w:val="808080"/>
            </w:rPr>
            <w:t>If material composition certifications are not provided by the material supplier, then material samples will have to be sent to an independent testing lab for elemental composition analysis.</w:t>
          </w:r>
        </w:p>
        <w:p w:rsidR="00F76E42" w:rsidRDefault="008F44B0" w:rsidP="008F44B0">
          <w:pPr>
            <w:pStyle w:val="41CF3944EE6F4AD2BE9A75B029DC152F"/>
          </w:pPr>
          <w:r>
            <w:rPr>
              <w:rStyle w:val="PlaceholderText"/>
            </w:rPr>
            <w:t xml:space="preserve"> </w:t>
          </w:r>
        </w:p>
      </w:docPartBody>
    </w:docPart>
    <w:docPart>
      <w:docPartPr>
        <w:name w:val="37B133A422D4451C8DB0A684947F7477"/>
        <w:category>
          <w:name w:val="General"/>
          <w:gallery w:val="placeholder"/>
        </w:category>
        <w:types>
          <w:type w:val="bbPlcHdr"/>
        </w:types>
        <w:behaviors>
          <w:behavior w:val="content"/>
        </w:behaviors>
        <w:guid w:val="{9BE9C1EF-DEC3-4580-849B-258B274C5923}"/>
      </w:docPartPr>
      <w:docPartBody>
        <w:p w:rsidR="008F44B0" w:rsidRDefault="008F44B0" w:rsidP="0035219F">
          <w:pPr>
            <w:ind w:left="720" w:hanging="360"/>
            <w:rPr>
              <w:color w:val="808080"/>
            </w:rPr>
          </w:pPr>
          <w:r>
            <w:t>1.</w:t>
          </w:r>
          <w:r>
            <w:tab/>
          </w:r>
          <w:r w:rsidRPr="009D5E14">
            <w:rPr>
              <w:color w:val="808080"/>
            </w:rPr>
            <w:t>Indicate the desired testing conditions including:</w:t>
          </w:r>
        </w:p>
        <w:p w:rsidR="008F44B0" w:rsidRPr="009D5E14" w:rsidRDefault="008F44B0" w:rsidP="008F44B0">
          <w:pPr>
            <w:numPr>
              <w:ilvl w:val="1"/>
              <w:numId w:val="5"/>
            </w:numPr>
            <w:tabs>
              <w:tab w:val="left" w:pos="1440"/>
            </w:tabs>
            <w:spacing w:after="0" w:line="240" w:lineRule="auto"/>
            <w:rPr>
              <w:color w:val="808080"/>
            </w:rPr>
          </w:pPr>
          <w:r w:rsidRPr="009D5E14">
            <w:rPr>
              <w:color w:val="808080"/>
            </w:rPr>
            <w:t>flux and +/- % variation</w:t>
          </w:r>
        </w:p>
        <w:p w:rsidR="008F44B0" w:rsidRPr="009D5E14" w:rsidRDefault="008F44B0" w:rsidP="008F44B0">
          <w:pPr>
            <w:numPr>
              <w:ilvl w:val="1"/>
              <w:numId w:val="5"/>
            </w:numPr>
            <w:tabs>
              <w:tab w:val="left" w:pos="1440"/>
            </w:tabs>
            <w:spacing w:after="0" w:line="240" w:lineRule="auto"/>
            <w:rPr>
              <w:color w:val="808080"/>
            </w:rPr>
          </w:pPr>
          <w:r w:rsidRPr="009D5E14">
            <w:rPr>
              <w:color w:val="808080"/>
            </w:rPr>
            <w:t>total fluence and +/- % variation</w:t>
          </w:r>
        </w:p>
        <w:p w:rsidR="008F44B0" w:rsidRPr="009D5E14" w:rsidRDefault="008F44B0" w:rsidP="008F44B0">
          <w:pPr>
            <w:numPr>
              <w:ilvl w:val="1"/>
              <w:numId w:val="5"/>
            </w:numPr>
            <w:tabs>
              <w:tab w:val="left" w:pos="1440"/>
            </w:tabs>
            <w:spacing w:after="0" w:line="240" w:lineRule="auto"/>
            <w:rPr>
              <w:color w:val="808080"/>
            </w:rPr>
          </w:pPr>
          <w:r w:rsidRPr="009D5E14">
            <w:rPr>
              <w:color w:val="808080"/>
            </w:rPr>
            <w:t xml:space="preserve">neutron or beam energy spectrum </w:t>
          </w:r>
        </w:p>
        <w:p w:rsidR="008F44B0" w:rsidRPr="009D5E14" w:rsidRDefault="008F44B0" w:rsidP="008F44B0">
          <w:pPr>
            <w:numPr>
              <w:ilvl w:val="1"/>
              <w:numId w:val="5"/>
            </w:numPr>
            <w:tabs>
              <w:tab w:val="left" w:pos="1440"/>
            </w:tabs>
            <w:spacing w:after="0" w:line="240" w:lineRule="auto"/>
            <w:rPr>
              <w:color w:val="808080"/>
            </w:rPr>
          </w:pPr>
          <w:r w:rsidRPr="009D5E14">
            <w:rPr>
              <w:color w:val="808080"/>
            </w:rPr>
            <w:t>include details on how this might be achieved (filtering, etc.)</w:t>
          </w:r>
        </w:p>
        <w:p w:rsidR="008F44B0" w:rsidRDefault="008F44B0" w:rsidP="008F44B0">
          <w:pPr>
            <w:numPr>
              <w:ilvl w:val="1"/>
              <w:numId w:val="5"/>
            </w:numPr>
            <w:tabs>
              <w:tab w:val="left" w:pos="1440"/>
            </w:tabs>
            <w:spacing w:after="0" w:line="240" w:lineRule="auto"/>
            <w:rPr>
              <w:color w:val="808080"/>
            </w:rPr>
          </w:pPr>
          <w:r w:rsidRPr="009D5E14">
            <w:rPr>
              <w:color w:val="808080"/>
            </w:rPr>
            <w:t>temperature and +/- % variation</w:t>
          </w:r>
        </w:p>
        <w:p w:rsidR="008F44B0" w:rsidRDefault="008F44B0" w:rsidP="008F44B0">
          <w:pPr>
            <w:numPr>
              <w:ilvl w:val="1"/>
              <w:numId w:val="5"/>
            </w:numPr>
            <w:tabs>
              <w:tab w:val="left" w:pos="1440"/>
            </w:tabs>
            <w:spacing w:after="0" w:line="240" w:lineRule="auto"/>
            <w:rPr>
              <w:color w:val="808080"/>
            </w:rPr>
          </w:pPr>
          <w:r>
            <w:rPr>
              <w:color w:val="808080"/>
            </w:rPr>
            <w:t xml:space="preserve">irradiation </w:t>
          </w:r>
          <w:r w:rsidRPr="009D5E14">
            <w:rPr>
              <w:color w:val="808080"/>
            </w:rPr>
            <w:t>environment</w:t>
          </w:r>
          <w:r>
            <w:rPr>
              <w:color w:val="808080"/>
            </w:rPr>
            <w:t xml:space="preserve"> (dry, water, PWR conditions, etc.)</w:t>
          </w:r>
        </w:p>
        <w:p w:rsidR="008F44B0" w:rsidRDefault="008F44B0" w:rsidP="00B260E9">
          <w:pPr>
            <w:tabs>
              <w:tab w:val="left" w:pos="1440"/>
            </w:tabs>
            <w:ind w:left="1350" w:hanging="450"/>
            <w:rPr>
              <w:color w:val="808080"/>
            </w:rPr>
          </w:pPr>
        </w:p>
        <w:p w:rsidR="008F44B0" w:rsidRDefault="008F44B0" w:rsidP="0035219F">
          <w:pPr>
            <w:tabs>
              <w:tab w:val="left" w:pos="1440"/>
            </w:tabs>
            <w:ind w:left="720" w:hanging="360"/>
            <w:rPr>
              <w:color w:val="808080"/>
            </w:rPr>
          </w:pPr>
          <w:r>
            <w:rPr>
              <w:color w:val="808080"/>
            </w:rPr>
            <w:t>2.</w:t>
          </w:r>
          <w:r>
            <w:rPr>
              <w:color w:val="808080"/>
            </w:rPr>
            <w:tab/>
            <w:t>This information will be reviewed by:</w:t>
          </w:r>
        </w:p>
        <w:p w:rsidR="008F44B0" w:rsidRPr="00B05501" w:rsidRDefault="008F44B0" w:rsidP="0035219F">
          <w:pPr>
            <w:tabs>
              <w:tab w:val="left" w:pos="1440"/>
            </w:tabs>
            <w:ind w:left="1440" w:hanging="360"/>
            <w:rPr>
              <w:color w:val="808080"/>
            </w:rPr>
          </w:pPr>
          <w:r>
            <w:rPr>
              <w:color w:val="808080"/>
            </w:rPr>
            <w:t>a.</w:t>
          </w:r>
          <w:r>
            <w:rPr>
              <w:color w:val="808080"/>
            </w:rPr>
            <w:tab/>
          </w:r>
          <w:r w:rsidRPr="00B05501">
            <w:rPr>
              <w:color w:val="808080"/>
            </w:rPr>
            <w:t xml:space="preserve">Reactor analysts to confirm desired testing conditions can be met and to determine which position(s) in the reactor are suitable for the experiment. </w:t>
          </w:r>
        </w:p>
        <w:p w:rsidR="008F44B0" w:rsidRDefault="008F44B0" w:rsidP="0035219F">
          <w:pPr>
            <w:tabs>
              <w:tab w:val="left" w:pos="1440"/>
            </w:tabs>
            <w:ind w:left="1440" w:hanging="360"/>
            <w:rPr>
              <w:color w:val="808080"/>
            </w:rPr>
          </w:pPr>
          <w:r>
            <w:rPr>
              <w:color w:val="808080"/>
            </w:rPr>
            <w:t>b.</w:t>
          </w:r>
          <w:r>
            <w:rPr>
              <w:color w:val="808080"/>
            </w:rPr>
            <w:tab/>
          </w:r>
          <w:r w:rsidRPr="00B05501">
            <w:rPr>
              <w:color w:val="808080"/>
            </w:rPr>
            <w:t xml:space="preserve">Experiment managers to estimate the cost of experiment fabrication.  Please keep in mind that tighter tolerances on testing conditions may lead to the necessity for more in-pile instrumentation increasing cost and potentially reducing feasibility.  </w:t>
          </w:r>
        </w:p>
        <w:p w:rsidR="008F44B0" w:rsidRDefault="008F44B0" w:rsidP="0035219F">
          <w:pPr>
            <w:tabs>
              <w:tab w:val="left" w:pos="1440"/>
            </w:tabs>
            <w:ind w:left="1440" w:hanging="360"/>
            <w:rPr>
              <w:color w:val="808080"/>
            </w:rPr>
          </w:pPr>
          <w:r>
            <w:rPr>
              <w:color w:val="808080"/>
            </w:rPr>
            <w:t>c.</w:t>
          </w:r>
          <w:r>
            <w:rPr>
              <w:color w:val="808080"/>
            </w:rPr>
            <w:tab/>
          </w:r>
          <w:r w:rsidRPr="00B05501">
            <w:rPr>
              <w:color w:val="808080"/>
            </w:rPr>
            <w:t>Hot Cell engineers to refine the capsule design and to ensure that disassembly and cataloguing of samples can be efficiently conducted.</w:t>
          </w:r>
        </w:p>
        <w:p w:rsidR="00F76E42" w:rsidRDefault="00F76E42" w:rsidP="00416705">
          <w:pPr>
            <w:pStyle w:val="37B133A422D4451C8DB0A684947F7477"/>
          </w:pPr>
        </w:p>
      </w:docPartBody>
    </w:docPart>
    <w:docPart>
      <w:docPartPr>
        <w:name w:val="9D019E88AB4F4B188A98CB0867090E2A"/>
        <w:category>
          <w:name w:val="General"/>
          <w:gallery w:val="placeholder"/>
        </w:category>
        <w:types>
          <w:type w:val="bbPlcHdr"/>
        </w:types>
        <w:behaviors>
          <w:behavior w:val="content"/>
        </w:behaviors>
        <w:guid w:val="{C20B8B20-C2B5-425E-A4A3-EF3C5E08231E}"/>
      </w:docPartPr>
      <w:docPartBody>
        <w:p w:rsidR="008F44B0" w:rsidRPr="00DA08F6" w:rsidRDefault="008F44B0" w:rsidP="00B93AB8">
          <w:pPr>
            <w:ind w:left="720"/>
            <w:rPr>
              <w:color w:val="808080"/>
            </w:rPr>
          </w:pPr>
          <w:r w:rsidRPr="00DA08F6">
            <w:rPr>
              <w:color w:val="808080"/>
            </w:rPr>
            <w:t xml:space="preserve">Provide a description of the post-irradiation examination activities needed to </w:t>
          </w:r>
          <w:r>
            <w:rPr>
              <w:color w:val="808080"/>
            </w:rPr>
            <w:t>a</w:t>
          </w:r>
          <w:r w:rsidRPr="00DA08F6">
            <w:rPr>
              <w:color w:val="808080"/>
            </w:rPr>
            <w:t xml:space="preserve">chieve the technical objectives.  This plan may cover up to a period of three years.  </w:t>
          </w:r>
        </w:p>
        <w:p w:rsidR="008F44B0" w:rsidRPr="00DA08F6" w:rsidRDefault="008F44B0" w:rsidP="008F44B0">
          <w:pPr>
            <w:numPr>
              <w:ilvl w:val="1"/>
              <w:numId w:val="7"/>
            </w:numPr>
            <w:spacing w:after="0" w:line="240" w:lineRule="auto"/>
            <w:ind w:left="1530" w:hanging="450"/>
            <w:rPr>
              <w:color w:val="808080"/>
            </w:rPr>
          </w:pPr>
          <w:r w:rsidRPr="00DA08F6">
            <w:rPr>
              <w:color w:val="808080"/>
            </w:rPr>
            <w:t>Include all anticipated types of analysis and the number of samples that will need to be analyzed in each test</w:t>
          </w:r>
        </w:p>
        <w:p w:rsidR="008F44B0" w:rsidRPr="00DA08F6" w:rsidRDefault="008F44B0" w:rsidP="008F44B0">
          <w:pPr>
            <w:numPr>
              <w:ilvl w:val="1"/>
              <w:numId w:val="7"/>
            </w:numPr>
            <w:spacing w:after="0" w:line="240" w:lineRule="auto"/>
            <w:ind w:left="1530" w:hanging="450"/>
            <w:rPr>
              <w:color w:val="808080"/>
            </w:rPr>
          </w:pPr>
          <w:r w:rsidRPr="00DA08F6">
            <w:rPr>
              <w:color w:val="808080"/>
            </w:rPr>
            <w:t xml:space="preserve">Include facilities to be utilized for each test  </w:t>
          </w:r>
        </w:p>
        <w:p w:rsidR="008F44B0" w:rsidRDefault="008F44B0" w:rsidP="008F44B0">
          <w:pPr>
            <w:numPr>
              <w:ilvl w:val="1"/>
              <w:numId w:val="7"/>
            </w:numPr>
            <w:spacing w:after="0" w:line="240" w:lineRule="auto"/>
            <w:ind w:left="1530" w:hanging="450"/>
            <w:rPr>
              <w:color w:val="808080"/>
            </w:rPr>
          </w:pPr>
          <w:r w:rsidRPr="00DA08F6">
            <w:rPr>
              <w:color w:val="808080"/>
            </w:rPr>
            <w:t>Provide a prioritized list of specific samples to be analyzed, as the workscope may be reduced if estimated PIE costs are excessive</w:t>
          </w:r>
        </w:p>
        <w:p w:rsidR="008F44B0" w:rsidRDefault="008F44B0" w:rsidP="008F44B0">
          <w:pPr>
            <w:numPr>
              <w:ilvl w:val="1"/>
              <w:numId w:val="7"/>
            </w:numPr>
            <w:spacing w:after="0" w:line="240" w:lineRule="auto"/>
            <w:ind w:left="1530" w:hanging="450"/>
            <w:rPr>
              <w:color w:val="808080"/>
            </w:rPr>
          </w:pPr>
          <w:r>
            <w:rPr>
              <w:color w:val="808080"/>
            </w:rPr>
            <w:t>A PIE table like this is helpful:</w:t>
          </w:r>
        </w:p>
        <w:p w:rsidR="008F44B0" w:rsidRDefault="008F44B0" w:rsidP="00B93AB8">
          <w:pPr>
            <w:ind w:left="1530"/>
            <w:rPr>
              <w:color w:val="808080"/>
            </w:rPr>
          </w:pPr>
          <w:r>
            <w:rPr>
              <w:noProof/>
            </w:rPr>
            <w:drawing>
              <wp:inline distT="0" distB="0" distL="0" distR="0" wp14:anchorId="3B9EC539" wp14:editId="5500DF24">
                <wp:extent cx="40290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9075" cy="466725"/>
                        </a:xfrm>
                        <a:prstGeom prst="rect">
                          <a:avLst/>
                        </a:prstGeom>
                      </pic:spPr>
                    </pic:pic>
                  </a:graphicData>
                </a:graphic>
              </wp:inline>
            </w:drawing>
          </w:r>
        </w:p>
        <w:p w:rsidR="008F44B0" w:rsidRPr="00DA08F6" w:rsidRDefault="008F44B0" w:rsidP="00B93AB8">
          <w:pPr>
            <w:ind w:left="1530" w:hanging="450"/>
            <w:rPr>
              <w:color w:val="808080"/>
            </w:rPr>
          </w:pPr>
        </w:p>
        <w:p w:rsidR="008F44B0" w:rsidRPr="00DA08F6" w:rsidRDefault="008F44B0" w:rsidP="000E4062">
          <w:pPr>
            <w:ind w:left="1080"/>
            <w:rPr>
              <w:color w:val="808080"/>
            </w:rPr>
          </w:pPr>
          <w:r w:rsidRPr="00DA08F6">
            <w:rPr>
              <w:color w:val="808080"/>
            </w:rPr>
            <w:t>Excess samples from the experiment that have not been analyzed will be placed into the Nuclear Fuels and Materials Library and made available for future researchers.</w:t>
          </w:r>
        </w:p>
        <w:p w:rsidR="00F76E42" w:rsidRDefault="00F76E42"/>
      </w:docPartBody>
    </w:docPart>
    <w:docPart>
      <w:docPartPr>
        <w:name w:val="8071054D67F840C1AE9A8E2DDE7898C9"/>
        <w:category>
          <w:name w:val="General"/>
          <w:gallery w:val="placeholder"/>
        </w:category>
        <w:types>
          <w:type w:val="bbPlcHdr"/>
        </w:types>
        <w:behaviors>
          <w:behavior w:val="content"/>
        </w:behaviors>
        <w:guid w:val="{79F278DD-0A45-4062-9938-60075B97D2A9}"/>
      </w:docPartPr>
      <w:docPartBody>
        <w:p w:rsidR="008F44B0" w:rsidRPr="00CA3922" w:rsidRDefault="008F44B0" w:rsidP="00D534B8">
          <w:pPr>
            <w:ind w:left="720"/>
            <w:rPr>
              <w:color w:val="808080"/>
            </w:rPr>
          </w:pPr>
          <w:r w:rsidRPr="00CA3922">
            <w:rPr>
              <w:color w:val="808080"/>
            </w:rPr>
            <w:t>Describe all the data needed to meet the technical objectives.  This should include:</w:t>
          </w:r>
        </w:p>
        <w:p w:rsidR="008F44B0" w:rsidRPr="00CA3922" w:rsidRDefault="008F44B0" w:rsidP="00501024">
          <w:pPr>
            <w:ind w:left="1127"/>
            <w:rPr>
              <w:color w:val="808080"/>
            </w:rPr>
          </w:pPr>
          <w:r>
            <w:rPr>
              <w:color w:val="808080"/>
            </w:rPr>
            <w:t>a.</w:t>
          </w:r>
          <w:r>
            <w:rPr>
              <w:color w:val="808080"/>
            </w:rPr>
            <w:tab/>
          </w:r>
          <w:r w:rsidRPr="00CA3922">
            <w:rPr>
              <w:color w:val="808080"/>
            </w:rPr>
            <w:t>analysts reports on experimental design and fabrication</w:t>
          </w:r>
        </w:p>
        <w:p w:rsidR="008F44B0" w:rsidRPr="00CA3922" w:rsidRDefault="008F44B0" w:rsidP="00501024">
          <w:pPr>
            <w:ind w:left="1127"/>
            <w:rPr>
              <w:color w:val="808080"/>
            </w:rPr>
          </w:pPr>
          <w:r>
            <w:rPr>
              <w:color w:val="808080"/>
            </w:rPr>
            <w:t>b.</w:t>
          </w:r>
          <w:r>
            <w:rPr>
              <w:color w:val="808080"/>
            </w:rPr>
            <w:tab/>
          </w:r>
          <w:r w:rsidRPr="00CA3922">
            <w:rPr>
              <w:color w:val="808080"/>
            </w:rPr>
            <w:t>“as-run” irradiation data and analyst reports (dose and temperature)</w:t>
          </w:r>
        </w:p>
        <w:p w:rsidR="008F44B0" w:rsidRPr="00CA3922" w:rsidRDefault="008F44B0" w:rsidP="00501024">
          <w:pPr>
            <w:ind w:left="1127"/>
            <w:rPr>
              <w:color w:val="808080"/>
            </w:rPr>
          </w:pPr>
          <w:r>
            <w:rPr>
              <w:color w:val="808080"/>
            </w:rPr>
            <w:t>c.</w:t>
          </w:r>
          <w:r>
            <w:rPr>
              <w:color w:val="808080"/>
            </w:rPr>
            <w:tab/>
          </w:r>
          <w:r w:rsidRPr="00CA3922">
            <w:rPr>
              <w:color w:val="808080"/>
            </w:rPr>
            <w:t>PIE data; be specific for each facility and capability</w:t>
          </w:r>
        </w:p>
        <w:p w:rsidR="008F44B0" w:rsidRDefault="008F44B0" w:rsidP="00501024">
          <w:pPr>
            <w:ind w:left="1127"/>
            <w:rPr>
              <w:color w:val="808080"/>
            </w:rPr>
          </w:pPr>
          <w:r>
            <w:rPr>
              <w:color w:val="808080"/>
            </w:rPr>
            <w:t>d.</w:t>
          </w:r>
          <w:r>
            <w:rPr>
              <w:color w:val="808080"/>
            </w:rPr>
            <w:tab/>
          </w:r>
          <w:r w:rsidRPr="00CA3922">
            <w:rPr>
              <w:color w:val="808080"/>
            </w:rPr>
            <w:t>the form of the data needed and how it should be stored and transmitted</w:t>
          </w:r>
        </w:p>
        <w:p w:rsidR="008F44B0" w:rsidRDefault="008F44B0" w:rsidP="00501024">
          <w:pPr>
            <w:ind w:left="1127"/>
            <w:rPr>
              <w:color w:val="808080"/>
            </w:rPr>
          </w:pPr>
          <w:r>
            <w:rPr>
              <w:color w:val="808080"/>
            </w:rPr>
            <w:t>e.</w:t>
          </w:r>
          <w:r>
            <w:rPr>
              <w:color w:val="808080"/>
            </w:rPr>
            <w:tab/>
          </w:r>
          <w:r w:rsidRPr="00CA3922">
            <w:rPr>
              <w:color w:val="808080"/>
            </w:rPr>
            <w:t>any necessary quality assurance goals</w:t>
          </w:r>
        </w:p>
        <w:p w:rsidR="00F76E42" w:rsidRDefault="00F76E42" w:rsidP="00416705">
          <w:pPr>
            <w:pStyle w:val="8071054D67F840C1AE9A8E2DDE7898C9"/>
          </w:pPr>
        </w:p>
      </w:docPartBody>
    </w:docPart>
    <w:docPart>
      <w:docPartPr>
        <w:name w:val="45DF1BBF28E84CD38AA6B3204AE26A8D"/>
        <w:category>
          <w:name w:val="General"/>
          <w:gallery w:val="placeholder"/>
        </w:category>
        <w:types>
          <w:type w:val="bbPlcHdr"/>
        </w:types>
        <w:behaviors>
          <w:behavior w:val="content"/>
        </w:behaviors>
        <w:guid w:val="{FBE0D598-7F83-4B38-AC60-B2216CB5FA6A}"/>
      </w:docPartPr>
      <w:docPartBody>
        <w:p w:rsidR="008F44B0" w:rsidRPr="00651129" w:rsidRDefault="008F44B0" w:rsidP="00D534B8">
          <w:pPr>
            <w:ind w:left="720"/>
            <w:rPr>
              <w:color w:val="808080"/>
            </w:rPr>
          </w:pPr>
          <w:r w:rsidRPr="00651129">
            <w:rPr>
              <w:color w:val="808080"/>
            </w:rPr>
            <w:t xml:space="preserve">Provide a Gantt chart that indicates the approximate timeline for the experiment.  </w:t>
          </w:r>
        </w:p>
        <w:p w:rsidR="008F44B0" w:rsidRPr="00651129" w:rsidRDefault="008F44B0" w:rsidP="00D534B8">
          <w:pPr>
            <w:ind w:left="720"/>
            <w:rPr>
              <w:color w:val="808080"/>
            </w:rPr>
          </w:pPr>
          <w:r w:rsidRPr="00651129">
            <w:rPr>
              <w:color w:val="808080"/>
            </w:rPr>
            <w:t>Reactor analysts will provide the estimated irradiation time to achieve desired fluence based on anticipated availability.</w:t>
          </w:r>
        </w:p>
        <w:p w:rsidR="008F44B0" w:rsidRPr="00651129" w:rsidRDefault="008F44B0" w:rsidP="00D534B8">
          <w:pPr>
            <w:ind w:left="720"/>
            <w:rPr>
              <w:color w:val="808080"/>
            </w:rPr>
          </w:pPr>
        </w:p>
        <w:p w:rsidR="008F44B0" w:rsidRDefault="008F44B0" w:rsidP="00D534B8">
          <w:pPr>
            <w:ind w:left="720"/>
            <w:rPr>
              <w:color w:val="808080"/>
            </w:rPr>
          </w:pPr>
          <w:r w:rsidRPr="00651129">
            <w:rPr>
              <w:color w:val="808080"/>
            </w:rPr>
            <w:t xml:space="preserve">There are many possible template spreadsheets for this. </w:t>
          </w:r>
          <w:hyperlink r:id="rId7" w:history="1">
            <w:r w:rsidRPr="00651129">
              <w:rPr>
                <w:rStyle w:val="Hyperlink"/>
              </w:rPr>
              <w:t>One such example is provided on office.com</w:t>
            </w:r>
          </w:hyperlink>
          <w:r w:rsidRPr="00651129">
            <w:rPr>
              <w:color w:val="808080"/>
            </w:rPr>
            <w:t>. Note this does not construe an endorsement by NSUF of Microsoft, Microsoft Office, or any other authors related to this page.</w:t>
          </w:r>
        </w:p>
        <w:p w:rsidR="00F76E42" w:rsidRDefault="00F76E42" w:rsidP="00416705">
          <w:pPr>
            <w:pStyle w:val="45DF1BBF28E84CD38AA6B3204AE26A8D"/>
          </w:pPr>
        </w:p>
      </w:docPartBody>
    </w:docPart>
    <w:docPart>
      <w:docPartPr>
        <w:name w:val="9D0A20AC16CD443CB9E59AEC8CA2AFB5"/>
        <w:category>
          <w:name w:val="General"/>
          <w:gallery w:val="placeholder"/>
        </w:category>
        <w:types>
          <w:type w:val="bbPlcHdr"/>
        </w:types>
        <w:behaviors>
          <w:behavior w:val="content"/>
        </w:behaviors>
        <w:guid w:val="{EBF32BC8-5D26-4897-BDFC-456F31C389DF}"/>
      </w:docPartPr>
      <w:docPartBody>
        <w:p w:rsidR="008F44B0" w:rsidRDefault="008F44B0" w:rsidP="00D534B8">
          <w:pPr>
            <w:ind w:left="720"/>
            <w:jc w:val="both"/>
            <w:rPr>
              <w:color w:val="808080"/>
            </w:rPr>
          </w:pPr>
          <w:r w:rsidRPr="00651129">
            <w:rPr>
              <w:color w:val="808080"/>
            </w:rPr>
            <w:t>Identify one or two major deliverables for each year of the project to help evaluate progress and the ultimate likelihood of success.</w:t>
          </w:r>
        </w:p>
        <w:p w:rsidR="00F76E42" w:rsidRDefault="00F76E42" w:rsidP="00416705">
          <w:pPr>
            <w:pStyle w:val="9D0A20AC16CD443CB9E59AEC8CA2AFB5"/>
          </w:pPr>
        </w:p>
      </w:docPartBody>
    </w:docPart>
    <w:docPart>
      <w:docPartPr>
        <w:name w:val="B7CF54F1FDCD4BE99CE8DE6691ADB9F5"/>
        <w:category>
          <w:name w:val="General"/>
          <w:gallery w:val="placeholder"/>
        </w:category>
        <w:types>
          <w:type w:val="bbPlcHdr"/>
        </w:types>
        <w:behaviors>
          <w:behavior w:val="content"/>
        </w:behaviors>
        <w:guid w:val="{E3DFFEAB-10C2-473A-B583-53E801811F19}"/>
      </w:docPartPr>
      <w:docPartBody>
        <w:p w:rsidR="008F44B0" w:rsidRDefault="008F44B0" w:rsidP="00D534B8">
          <w:pPr>
            <w:ind w:left="720"/>
            <w:rPr>
              <w:color w:val="808080"/>
            </w:rPr>
          </w:pPr>
          <w:r w:rsidRPr="00651129">
            <w:rPr>
              <w:color w:val="808080"/>
            </w:rPr>
            <w:t>Provide a description of the contributions from each PI or co-PI institution where possible down to the individual level.</w:t>
          </w:r>
        </w:p>
        <w:p w:rsidR="00F76E42" w:rsidRDefault="00F76E42" w:rsidP="00416705">
          <w:pPr>
            <w:pStyle w:val="B7CF54F1FDCD4BE99CE8DE6691ADB9F5"/>
          </w:pPr>
        </w:p>
      </w:docPartBody>
    </w:docPart>
    <w:docPart>
      <w:docPartPr>
        <w:name w:val="0607271EB4184159ACA25889724F69F3"/>
        <w:category>
          <w:name w:val="General"/>
          <w:gallery w:val="placeholder"/>
        </w:category>
        <w:types>
          <w:type w:val="bbPlcHdr"/>
        </w:types>
        <w:behaviors>
          <w:behavior w:val="content"/>
        </w:behaviors>
        <w:guid w:val="{C176ED3C-75D8-4EF1-AF18-47FE085D6CC3}"/>
      </w:docPartPr>
      <w:docPartBody>
        <w:p w:rsidR="008F44B0" w:rsidRDefault="008F44B0" w:rsidP="00D534B8">
          <w:pPr>
            <w:ind w:left="720"/>
            <w:rPr>
              <w:color w:val="808080"/>
            </w:rPr>
          </w:pPr>
          <w:r w:rsidRPr="00651129">
            <w:rPr>
              <w:color w:val="808080"/>
            </w:rPr>
            <w:t>Identify major risks to timely accomplishment of project objectives and provide strategies to mitigate these risks.</w:t>
          </w:r>
        </w:p>
        <w:p w:rsidR="00F76E42" w:rsidRDefault="00F76E42" w:rsidP="00416705">
          <w:pPr>
            <w:pStyle w:val="0607271EB4184159ACA25889724F69F3"/>
          </w:pPr>
        </w:p>
      </w:docPartBody>
    </w:docPart>
    <w:docPart>
      <w:docPartPr>
        <w:name w:val="AB714E5985F5464F810ABE1173C1E050"/>
        <w:category>
          <w:name w:val="General"/>
          <w:gallery w:val="placeholder"/>
        </w:category>
        <w:types>
          <w:type w:val="bbPlcHdr"/>
        </w:types>
        <w:behaviors>
          <w:behavior w:val="content"/>
        </w:behaviors>
        <w:guid w:val="{FD5D3CD8-8077-4943-888F-2E3CF48916F1}"/>
      </w:docPartPr>
      <w:docPartBody>
        <w:p w:rsidR="00F76E42" w:rsidRDefault="008F44B0" w:rsidP="008F44B0">
          <w:pPr>
            <w:pStyle w:val="AB714E5985F5464F810ABE1173C1E050"/>
          </w:pPr>
          <w:r w:rsidRPr="00651129">
            <w:rPr>
              <w:color w:val="808080"/>
            </w:rPr>
            <w:t>Additional information may</w:t>
          </w:r>
          <w:r>
            <w:rPr>
              <w:color w:val="808080"/>
            </w:rPr>
            <w:t xml:space="preserve"> be</w:t>
          </w:r>
          <w:r w:rsidRPr="00651129">
            <w:rPr>
              <w:color w:val="808080"/>
            </w:rPr>
            <w:t xml:space="preserve"> added though appendices are not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7031"/>
    <w:multiLevelType w:val="hybridMultilevel"/>
    <w:tmpl w:val="C03E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5E43"/>
    <w:multiLevelType w:val="hybridMultilevel"/>
    <w:tmpl w:val="ED1E58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27AA9"/>
    <w:multiLevelType w:val="multilevel"/>
    <w:tmpl w:val="774C09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E5F5D1A"/>
    <w:multiLevelType w:val="hybridMultilevel"/>
    <w:tmpl w:val="10AAC2B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 w:numId="8">
    <w:abstractNumId w:val="8"/>
  </w:num>
  <w:num w:numId="9">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42"/>
    <w:rsid w:val="001F3D00"/>
    <w:rsid w:val="00416705"/>
    <w:rsid w:val="008F44B0"/>
    <w:rsid w:val="00D60738"/>
    <w:rsid w:val="00DB16F5"/>
    <w:rsid w:val="00DE702E"/>
    <w:rsid w:val="00F7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6F5"/>
    <w:pPr>
      <w:keepNext/>
      <w:keepLines/>
      <w:numPr>
        <w:numId w:val="9"/>
      </w:numPr>
      <w:spacing w:before="240" w:after="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B16F5"/>
    <w:pPr>
      <w:keepNext/>
      <w:keepLines/>
      <w:numPr>
        <w:ilvl w:val="1"/>
        <w:numId w:val="9"/>
      </w:numPr>
      <w:spacing w:before="120" w:after="24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B16F5"/>
    <w:pPr>
      <w:keepNext/>
      <w:keepLines/>
      <w:numPr>
        <w:ilvl w:val="2"/>
        <w:numId w:val="9"/>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16F5"/>
    <w:pPr>
      <w:keepNext/>
      <w:keepLines/>
      <w:numPr>
        <w:ilvl w:val="3"/>
        <w:numId w:val="9"/>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DB16F5"/>
    <w:pPr>
      <w:keepNext/>
      <w:keepLines/>
      <w:numPr>
        <w:ilvl w:val="4"/>
        <w:numId w:val="9"/>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DB16F5"/>
    <w:pPr>
      <w:keepNext/>
      <w:keepLines/>
      <w:numPr>
        <w:ilvl w:val="5"/>
        <w:numId w:val="9"/>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B16F5"/>
    <w:pPr>
      <w:keepNext/>
      <w:keepLines/>
      <w:numPr>
        <w:ilvl w:val="6"/>
        <w:numId w:val="9"/>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DB16F5"/>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16F5"/>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4B0"/>
    <w:rPr>
      <w:color w:val="808080"/>
    </w:rPr>
  </w:style>
  <w:style w:type="paragraph" w:customStyle="1" w:styleId="Default">
    <w:name w:val="Default"/>
    <w:rsid w:val="008F44B0"/>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DE702E"/>
    <w:pPr>
      <w:numPr>
        <w:numId w:val="0"/>
      </w:numPr>
      <w:spacing w:line="259" w:lineRule="auto"/>
      <w:outlineLvl w:val="9"/>
    </w:pPr>
    <w:rPr>
      <w:rFonts w:asciiTheme="majorHAnsi" w:hAnsiTheme="majorHAnsi"/>
      <w:b w:val="0"/>
      <w:color w:val="2F5496" w:themeColor="accent1" w:themeShade="BF"/>
      <w:sz w:val="32"/>
    </w:rPr>
  </w:style>
  <w:style w:type="paragraph" w:customStyle="1" w:styleId="A671CD5F57D6464C8670E4F6631598A9">
    <w:name w:val="A671CD5F57D6464C8670E4F6631598A9"/>
  </w:style>
  <w:style w:type="paragraph" w:styleId="Header">
    <w:name w:val="header"/>
    <w:basedOn w:val="Normal"/>
    <w:link w:val="HeaderChar"/>
    <w:uiPriority w:val="99"/>
    <w:unhideWhenUsed/>
    <w:rsid w:val="00DE702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E702E"/>
    <w:rPr>
      <w:sz w:val="24"/>
      <w:szCs w:val="24"/>
    </w:rPr>
  </w:style>
  <w:style w:type="paragraph" w:styleId="ListParagraph">
    <w:name w:val="List Paragraph"/>
    <w:basedOn w:val="Normal"/>
    <w:uiPriority w:val="34"/>
    <w:qFormat/>
    <w:rsid w:val="008F44B0"/>
    <w:pPr>
      <w:widowControl w:val="0"/>
      <w:spacing w:after="200" w:line="276" w:lineRule="auto"/>
      <w:ind w:left="720"/>
      <w:contextualSpacing/>
    </w:pPr>
    <w:rPr>
      <w:rFonts w:eastAsiaTheme="minorHAnsi"/>
    </w:rPr>
  </w:style>
  <w:style w:type="character" w:styleId="Hyperlink">
    <w:name w:val="Hyperlink"/>
    <w:basedOn w:val="DefaultParagraphFont"/>
    <w:uiPriority w:val="99"/>
    <w:unhideWhenUsed/>
    <w:rsid w:val="008F44B0"/>
    <w:rPr>
      <w:color w:val="0563C1" w:themeColor="hyperlink"/>
      <w:u w:val="single"/>
    </w:rPr>
  </w:style>
  <w:style w:type="paragraph" w:styleId="CommentText">
    <w:name w:val="annotation text"/>
    <w:basedOn w:val="Normal"/>
    <w:link w:val="CommentTextChar"/>
    <w:uiPriority w:val="99"/>
    <w:semiHidden/>
    <w:unhideWhenUsed/>
    <w:rsid w:val="00F76E42"/>
    <w:pPr>
      <w:spacing w:line="240" w:lineRule="auto"/>
    </w:pPr>
    <w:rPr>
      <w:sz w:val="20"/>
      <w:szCs w:val="20"/>
    </w:rPr>
  </w:style>
  <w:style w:type="character" w:customStyle="1" w:styleId="CommentTextChar">
    <w:name w:val="Comment Text Char"/>
    <w:basedOn w:val="DefaultParagraphFont"/>
    <w:link w:val="CommentText"/>
    <w:uiPriority w:val="99"/>
    <w:semiHidden/>
    <w:rsid w:val="00F76E42"/>
    <w:rPr>
      <w:sz w:val="20"/>
      <w:szCs w:val="20"/>
    </w:rPr>
  </w:style>
  <w:style w:type="paragraph" w:styleId="CommentSubject">
    <w:name w:val="annotation subject"/>
    <w:basedOn w:val="CommentText"/>
    <w:next w:val="CommentText"/>
    <w:link w:val="CommentSubjectChar"/>
    <w:uiPriority w:val="99"/>
    <w:semiHidden/>
    <w:unhideWhenUsed/>
    <w:rsid w:val="00F76E42"/>
    <w:pPr>
      <w:spacing w:after="0"/>
    </w:pPr>
    <w:rPr>
      <w:b/>
      <w:bCs/>
    </w:rPr>
  </w:style>
  <w:style w:type="character" w:customStyle="1" w:styleId="CommentSubjectChar">
    <w:name w:val="Comment Subject Char"/>
    <w:basedOn w:val="CommentTextChar"/>
    <w:link w:val="CommentSubject"/>
    <w:uiPriority w:val="99"/>
    <w:semiHidden/>
    <w:rsid w:val="00F76E42"/>
    <w:rPr>
      <w:b/>
      <w:bCs/>
      <w:sz w:val="20"/>
      <w:szCs w:val="20"/>
    </w:rPr>
  </w:style>
  <w:style w:type="paragraph" w:styleId="BalloonText">
    <w:name w:val="Balloon Text"/>
    <w:basedOn w:val="Normal"/>
    <w:link w:val="BalloonTextChar"/>
    <w:uiPriority w:val="99"/>
    <w:semiHidden/>
    <w:unhideWhenUsed/>
    <w:rsid w:val="00DB1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F5"/>
    <w:rPr>
      <w:rFonts w:ascii="Segoe UI" w:hAnsi="Segoe UI" w:cs="Segoe UI"/>
      <w:sz w:val="18"/>
      <w:szCs w:val="18"/>
    </w:rPr>
  </w:style>
  <w:style w:type="character" w:customStyle="1" w:styleId="Heading1Char">
    <w:name w:val="Heading 1 Char"/>
    <w:basedOn w:val="DefaultParagraphFont"/>
    <w:link w:val="Heading1"/>
    <w:uiPriority w:val="9"/>
    <w:rsid w:val="00F76E42"/>
    <w:rPr>
      <w:rFonts w:eastAsiaTheme="majorEastAsia" w:cstheme="majorBidi"/>
      <w:b/>
      <w:sz w:val="28"/>
      <w:szCs w:val="32"/>
    </w:rPr>
  </w:style>
  <w:style w:type="character" w:customStyle="1" w:styleId="Heading2Char">
    <w:name w:val="Heading 2 Char"/>
    <w:basedOn w:val="DefaultParagraphFont"/>
    <w:link w:val="Heading2"/>
    <w:uiPriority w:val="9"/>
    <w:rsid w:val="00F76E42"/>
    <w:rPr>
      <w:rFonts w:eastAsiaTheme="majorEastAsia" w:cstheme="majorBidi"/>
      <w:b/>
      <w:sz w:val="24"/>
      <w:szCs w:val="26"/>
    </w:rPr>
  </w:style>
  <w:style w:type="character" w:customStyle="1" w:styleId="Heading3Char">
    <w:name w:val="Heading 3 Char"/>
    <w:basedOn w:val="DefaultParagraphFont"/>
    <w:link w:val="Heading3"/>
    <w:uiPriority w:val="9"/>
    <w:rsid w:val="00DB16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76E42"/>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76E4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B16F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76E4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B1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16F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B16F5"/>
    <w:pPr>
      <w:spacing w:after="0" w:line="240" w:lineRule="auto"/>
    </w:pPr>
    <w:rPr>
      <w:sz w:val="24"/>
      <w:szCs w:val="24"/>
    </w:rPr>
  </w:style>
  <w:style w:type="paragraph" w:styleId="TOC1">
    <w:name w:val="toc 1"/>
    <w:basedOn w:val="Normal"/>
    <w:next w:val="Normal"/>
    <w:autoRedefine/>
    <w:uiPriority w:val="39"/>
    <w:unhideWhenUsed/>
    <w:rsid w:val="00DE702E"/>
    <w:pPr>
      <w:spacing w:after="100" w:line="240" w:lineRule="auto"/>
    </w:pPr>
    <w:rPr>
      <w:sz w:val="24"/>
      <w:szCs w:val="24"/>
    </w:rPr>
  </w:style>
  <w:style w:type="paragraph" w:styleId="Footer">
    <w:name w:val="footer"/>
    <w:basedOn w:val="Normal"/>
    <w:link w:val="FooterChar"/>
    <w:uiPriority w:val="99"/>
    <w:unhideWhenUsed/>
    <w:rsid w:val="00DE702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E702E"/>
    <w:rPr>
      <w:sz w:val="24"/>
      <w:szCs w:val="24"/>
    </w:rPr>
  </w:style>
  <w:style w:type="paragraph" w:customStyle="1" w:styleId="37B133A422D4451C8DB0A684947F7477">
    <w:name w:val="37B133A422D4451C8DB0A684947F7477"/>
    <w:rsid w:val="00416705"/>
    <w:pPr>
      <w:spacing w:after="0" w:line="240" w:lineRule="auto"/>
    </w:pPr>
    <w:rPr>
      <w:sz w:val="24"/>
      <w:szCs w:val="24"/>
    </w:rPr>
  </w:style>
  <w:style w:type="paragraph" w:customStyle="1" w:styleId="8071054D67F840C1AE9A8E2DDE7898C9">
    <w:name w:val="8071054D67F840C1AE9A8E2DDE7898C9"/>
    <w:rsid w:val="00416705"/>
    <w:pPr>
      <w:spacing w:after="0" w:line="240" w:lineRule="auto"/>
    </w:pPr>
    <w:rPr>
      <w:sz w:val="24"/>
      <w:szCs w:val="24"/>
    </w:rPr>
  </w:style>
  <w:style w:type="paragraph" w:customStyle="1" w:styleId="45DF1BBF28E84CD38AA6B3204AE26A8D">
    <w:name w:val="45DF1BBF28E84CD38AA6B3204AE26A8D"/>
    <w:rsid w:val="00416705"/>
    <w:pPr>
      <w:spacing w:after="0" w:line="240" w:lineRule="auto"/>
    </w:pPr>
    <w:rPr>
      <w:sz w:val="24"/>
      <w:szCs w:val="24"/>
    </w:rPr>
  </w:style>
  <w:style w:type="paragraph" w:customStyle="1" w:styleId="9D0A20AC16CD443CB9E59AEC8CA2AFB5">
    <w:name w:val="9D0A20AC16CD443CB9E59AEC8CA2AFB5"/>
    <w:rsid w:val="00416705"/>
    <w:pPr>
      <w:spacing w:after="0" w:line="240" w:lineRule="auto"/>
    </w:pPr>
    <w:rPr>
      <w:sz w:val="24"/>
      <w:szCs w:val="24"/>
    </w:rPr>
  </w:style>
  <w:style w:type="paragraph" w:customStyle="1" w:styleId="B7CF54F1FDCD4BE99CE8DE6691ADB9F5">
    <w:name w:val="B7CF54F1FDCD4BE99CE8DE6691ADB9F5"/>
    <w:rsid w:val="00416705"/>
    <w:pPr>
      <w:spacing w:after="0" w:line="240" w:lineRule="auto"/>
    </w:pPr>
    <w:rPr>
      <w:sz w:val="24"/>
      <w:szCs w:val="24"/>
    </w:rPr>
  </w:style>
  <w:style w:type="paragraph" w:customStyle="1" w:styleId="0607271EB4184159ACA25889724F69F3">
    <w:name w:val="0607271EB4184159ACA25889724F69F3"/>
    <w:rsid w:val="00416705"/>
    <w:pPr>
      <w:spacing w:after="0" w:line="240" w:lineRule="auto"/>
    </w:pPr>
    <w:rPr>
      <w:sz w:val="24"/>
      <w:szCs w:val="24"/>
    </w:rPr>
  </w:style>
  <w:style w:type="paragraph" w:customStyle="1" w:styleId="C0493A5E1BCF42DBA73B6D18D2FA4D6D11">
    <w:name w:val="C0493A5E1BCF42DBA73B6D18D2FA4D6D11"/>
    <w:rsid w:val="00DE7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B90911945C4D18BA88C571B1450F1011">
    <w:name w:val="42B90911945C4D18BA88C571B1450F1011"/>
    <w:rsid w:val="00DE7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205B3FE813045D3886F6C8E37369F1311">
    <w:name w:val="D205B3FE813045D3886F6C8E37369F1311"/>
    <w:rsid w:val="00DE7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7385E66F690423D8108B1BC6F8AACAE11">
    <w:name w:val="77385E66F690423D8108B1BC6F8AACAE11"/>
    <w:rsid w:val="00DE7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C3C26BD4FE04E20A8F82D3D3E0ECA1F11">
    <w:name w:val="CC3C26BD4FE04E20A8F82D3D3E0ECA1F11"/>
    <w:rsid w:val="00DE702E"/>
    <w:pPr>
      <w:spacing w:after="0" w:line="240" w:lineRule="auto"/>
    </w:pPr>
    <w:rPr>
      <w:sz w:val="24"/>
      <w:szCs w:val="24"/>
    </w:rPr>
  </w:style>
  <w:style w:type="paragraph" w:customStyle="1" w:styleId="41B703FC0FBB4BE0991B082B5941FFFA11">
    <w:name w:val="41B703FC0FBB4BE0991B082B5941FFFA11"/>
    <w:rsid w:val="00DE702E"/>
    <w:pPr>
      <w:spacing w:after="0" w:line="240" w:lineRule="auto"/>
    </w:pPr>
    <w:rPr>
      <w:sz w:val="24"/>
      <w:szCs w:val="24"/>
    </w:rPr>
  </w:style>
  <w:style w:type="paragraph" w:customStyle="1" w:styleId="367F0ECA34014313B676EB2A10286B0611">
    <w:name w:val="367F0ECA34014313B676EB2A10286B0611"/>
    <w:rsid w:val="00DE702E"/>
    <w:pPr>
      <w:spacing w:after="0" w:line="240" w:lineRule="auto"/>
    </w:pPr>
    <w:rPr>
      <w:sz w:val="24"/>
      <w:szCs w:val="24"/>
    </w:rPr>
  </w:style>
  <w:style w:type="paragraph" w:customStyle="1" w:styleId="41CF3944EE6F4AD2BE9A75B029DC152F11">
    <w:name w:val="41CF3944EE6F4AD2BE9A75B029DC152F11"/>
    <w:rsid w:val="00DE702E"/>
    <w:pPr>
      <w:spacing w:after="0" w:line="240" w:lineRule="auto"/>
    </w:pPr>
    <w:rPr>
      <w:sz w:val="24"/>
      <w:szCs w:val="24"/>
    </w:rPr>
  </w:style>
  <w:style w:type="paragraph" w:customStyle="1" w:styleId="AB714E5985F5464F810ABE1173C1E05011">
    <w:name w:val="AB714E5985F5464F810ABE1173C1E05011"/>
    <w:rsid w:val="00DE702E"/>
    <w:pPr>
      <w:spacing w:after="0" w:line="240" w:lineRule="auto"/>
    </w:pPr>
    <w:rPr>
      <w:sz w:val="24"/>
      <w:szCs w:val="24"/>
    </w:rPr>
  </w:style>
  <w:style w:type="paragraph" w:customStyle="1" w:styleId="C0493A5E1BCF42DBA73B6D18D2FA4D6D">
    <w:name w:val="C0493A5E1BCF42DBA73B6D18D2FA4D6D"/>
    <w:rsid w:val="008F44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B90911945C4D18BA88C571B1450F10">
    <w:name w:val="42B90911945C4D18BA88C571B1450F10"/>
    <w:rsid w:val="008F44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205B3FE813045D3886F6C8E37369F13">
    <w:name w:val="D205B3FE813045D3886F6C8E37369F13"/>
    <w:rsid w:val="008F44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7385E66F690423D8108B1BC6F8AACAE">
    <w:name w:val="77385E66F690423D8108B1BC6F8AACAE"/>
    <w:rsid w:val="008F44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C3C26BD4FE04E20A8F82D3D3E0ECA1F">
    <w:name w:val="CC3C26BD4FE04E20A8F82D3D3E0ECA1F"/>
    <w:rsid w:val="008F44B0"/>
    <w:pPr>
      <w:spacing w:after="0" w:line="240" w:lineRule="auto"/>
    </w:pPr>
    <w:rPr>
      <w:sz w:val="24"/>
      <w:szCs w:val="24"/>
    </w:rPr>
  </w:style>
  <w:style w:type="paragraph" w:customStyle="1" w:styleId="41B703FC0FBB4BE0991B082B5941FFFA">
    <w:name w:val="41B703FC0FBB4BE0991B082B5941FFFA"/>
    <w:rsid w:val="008F44B0"/>
    <w:pPr>
      <w:spacing w:after="0" w:line="240" w:lineRule="auto"/>
    </w:pPr>
    <w:rPr>
      <w:sz w:val="24"/>
      <w:szCs w:val="24"/>
    </w:rPr>
  </w:style>
  <w:style w:type="paragraph" w:customStyle="1" w:styleId="367F0ECA34014313B676EB2A10286B06">
    <w:name w:val="367F0ECA34014313B676EB2A10286B06"/>
    <w:rsid w:val="008F44B0"/>
    <w:pPr>
      <w:spacing w:after="0" w:line="240" w:lineRule="auto"/>
    </w:pPr>
    <w:rPr>
      <w:sz w:val="24"/>
      <w:szCs w:val="24"/>
    </w:rPr>
  </w:style>
  <w:style w:type="paragraph" w:customStyle="1" w:styleId="41CF3944EE6F4AD2BE9A75B029DC152F">
    <w:name w:val="41CF3944EE6F4AD2BE9A75B029DC152F"/>
    <w:rsid w:val="008F44B0"/>
    <w:pPr>
      <w:spacing w:after="0" w:line="240" w:lineRule="auto"/>
    </w:pPr>
    <w:rPr>
      <w:sz w:val="24"/>
      <w:szCs w:val="24"/>
    </w:rPr>
  </w:style>
  <w:style w:type="paragraph" w:customStyle="1" w:styleId="AB714E5985F5464F810ABE1173C1E050">
    <w:name w:val="AB714E5985F5464F810ABE1173C1E050"/>
    <w:rsid w:val="008F44B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213b5d-eaca-4f16-9a34-a42b9a211b9d">
      <UserInfo>
        <DisplayName>Tiffany M. Adams</DisplayName>
        <AccountId>13</AccountId>
        <AccountType/>
      </UserInfo>
      <UserInfo>
        <DisplayName>Lindy L. Bean</DisplayName>
        <AccountId>19</AccountId>
        <AccountType/>
      </UserInfo>
      <UserInfo>
        <DisplayName>GRP-COMET Members</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E5D9D-D0E6-44EF-9BAD-0055FE247D34}"/>
</file>

<file path=customXml/itemProps2.xml><?xml version="1.0" encoding="utf-8"?>
<ds:datastoreItem xmlns:ds="http://schemas.openxmlformats.org/officeDocument/2006/customXml" ds:itemID="{C613AD01-ACCA-4591-81F1-7B07188BAE49}"/>
</file>

<file path=customXml/itemProps3.xml><?xml version="1.0" encoding="utf-8"?>
<ds:datastoreItem xmlns:ds="http://schemas.openxmlformats.org/officeDocument/2006/customXml" ds:itemID="{0EE77953-DB4A-4430-B325-B05DC733EB2D}"/>
</file>

<file path=customXml/itemProps4.xml><?xml version="1.0" encoding="utf-8"?>
<ds:datastoreItem xmlns:ds="http://schemas.openxmlformats.org/officeDocument/2006/customXml" ds:itemID="{B19DCFAD-3B3C-42A0-979E-6BD07D77A649}"/>
</file>

<file path=docProps/app.xml><?xml version="1.0" encoding="utf-8"?>
<Properties xmlns="http://schemas.openxmlformats.org/officeDocument/2006/extended-properties" xmlns:vt="http://schemas.openxmlformats.org/officeDocument/2006/docPropsVTypes">
  <Template>SOW_Template_CINR_FOA_for_NSUF_Access from Micah 8-6-19 w edits r1_AM update 8-12-19 (5).dotx</Template>
  <TotalTime>7</TotalTime>
  <Pages>6</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Idaho National Laboratory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Lindy L. Bean</cp:lastModifiedBy>
  <cp:revision>3</cp:revision>
  <cp:lastPrinted>2019-08-06T18:27:00Z</cp:lastPrinted>
  <dcterms:created xsi:type="dcterms:W3CDTF">2021-09-02T19:58:00Z</dcterms:created>
  <dcterms:modified xsi:type="dcterms:W3CDTF">2021-09-02T20:04:00Z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